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EC" w:rsidRDefault="008006EC" w:rsidP="00E913B8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Title: </w:t>
      </w:r>
      <w:r w:rsidR="00D93A6F">
        <w:rPr>
          <w:sz w:val="40"/>
          <w:szCs w:val="40"/>
        </w:rPr>
        <w:t>Network Inference for Genomics</w:t>
      </w:r>
    </w:p>
    <w:p w:rsidR="008006EC" w:rsidRPr="008006EC" w:rsidRDefault="008006EC" w:rsidP="00E913B8">
      <w:pPr>
        <w:contextualSpacing/>
        <w:rPr>
          <w:sz w:val="32"/>
          <w:szCs w:val="40"/>
        </w:rPr>
      </w:pPr>
      <w:r w:rsidRPr="008006EC">
        <w:rPr>
          <w:sz w:val="32"/>
          <w:szCs w:val="40"/>
        </w:rPr>
        <w:t xml:space="preserve">Jesse </w:t>
      </w:r>
      <w:proofErr w:type="spellStart"/>
      <w:r w:rsidRPr="008006EC">
        <w:rPr>
          <w:sz w:val="32"/>
          <w:szCs w:val="40"/>
        </w:rPr>
        <w:t>Lingeman</w:t>
      </w:r>
      <w:proofErr w:type="spellEnd"/>
      <w:r w:rsidRPr="008006EC">
        <w:rPr>
          <w:sz w:val="32"/>
          <w:szCs w:val="40"/>
        </w:rPr>
        <w:t xml:space="preserve">, Dennis </w:t>
      </w:r>
      <w:proofErr w:type="spellStart"/>
      <w:r w:rsidRPr="008006EC">
        <w:rPr>
          <w:sz w:val="32"/>
          <w:szCs w:val="40"/>
        </w:rPr>
        <w:t>Shasha</w:t>
      </w:r>
      <w:proofErr w:type="spellEnd"/>
    </w:p>
    <w:p w:rsidR="008006EC" w:rsidRPr="008006EC" w:rsidRDefault="008006EC" w:rsidP="00E913B8">
      <w:pPr>
        <w:contextualSpacing/>
        <w:rPr>
          <w:sz w:val="32"/>
          <w:szCs w:val="40"/>
        </w:rPr>
      </w:pPr>
      <w:r w:rsidRPr="008006EC">
        <w:rPr>
          <w:sz w:val="32"/>
          <w:szCs w:val="40"/>
        </w:rPr>
        <w:t>Courant Institute, New York University</w:t>
      </w:r>
    </w:p>
    <w:p w:rsidR="005B11B6" w:rsidRDefault="005B11B6" w:rsidP="00E913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="008006EC">
        <w:rPr>
          <w:sz w:val="40"/>
          <w:szCs w:val="40"/>
        </w:rPr>
        <w:t xml:space="preserve">Gene </w:t>
      </w:r>
      <w:r>
        <w:rPr>
          <w:sz w:val="40"/>
          <w:szCs w:val="40"/>
        </w:rPr>
        <w:t>Network Inference Problem</w:t>
      </w:r>
    </w:p>
    <w:p w:rsidR="005B11B6" w:rsidRPr="001211EF" w:rsidRDefault="00A05966" w:rsidP="005B11B6">
      <w:pPr>
        <w:pStyle w:val="ListParagraph"/>
        <w:numPr>
          <w:ilvl w:val="1"/>
          <w:numId w:val="1"/>
        </w:numPr>
        <w:rPr>
          <w:szCs w:val="40"/>
        </w:rPr>
      </w:pPr>
      <w:r w:rsidRPr="001211EF">
        <w:rPr>
          <w:szCs w:val="40"/>
        </w:rPr>
        <w:t>Definition</w:t>
      </w:r>
    </w:p>
    <w:p w:rsidR="00A05966" w:rsidRDefault="00A05966" w:rsidP="005B11B6">
      <w:pPr>
        <w:pStyle w:val="ListParagraph"/>
        <w:numPr>
          <w:ilvl w:val="1"/>
          <w:numId w:val="1"/>
        </w:numPr>
        <w:rPr>
          <w:szCs w:val="40"/>
        </w:rPr>
      </w:pPr>
      <w:r w:rsidRPr="001211EF">
        <w:rPr>
          <w:szCs w:val="40"/>
        </w:rPr>
        <w:t>Why important</w:t>
      </w:r>
    </w:p>
    <w:p w:rsidR="008006EC" w:rsidRDefault="00A05966" w:rsidP="001211EF">
      <w:pPr>
        <w:pStyle w:val="ListParagraph"/>
        <w:numPr>
          <w:ilvl w:val="1"/>
          <w:numId w:val="1"/>
        </w:numPr>
        <w:rPr>
          <w:szCs w:val="40"/>
        </w:rPr>
      </w:pPr>
      <w:r w:rsidRPr="001211EF">
        <w:rPr>
          <w:szCs w:val="40"/>
        </w:rPr>
        <w:t>Approach of the book: break down into component steps and then mix and match into full workflows</w:t>
      </w:r>
    </w:p>
    <w:p w:rsidR="00A05966" w:rsidRPr="008006EC" w:rsidRDefault="008006EC" w:rsidP="008006EC">
      <w:pPr>
        <w:pStyle w:val="ListParagraph"/>
        <w:numPr>
          <w:ilvl w:val="2"/>
          <w:numId w:val="1"/>
        </w:numPr>
        <w:rPr>
          <w:szCs w:val="40"/>
        </w:rPr>
      </w:pPr>
      <w:r>
        <w:rPr>
          <w:szCs w:val="40"/>
        </w:rPr>
        <w:t>Gene network inference is extremely data dependent.  There is likely no one-size-fits-all algorithm to infer the best network from any dataset.  Mixing and matching components of algorithms allows for creation of new algorithms that can be tailored to new data.</w:t>
      </w:r>
    </w:p>
    <w:p w:rsidR="00E913B8" w:rsidRPr="00BD7538" w:rsidRDefault="00A05966" w:rsidP="00E913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Experimental Inputs </w:t>
      </w:r>
    </w:p>
    <w:p w:rsidR="00E913B8" w:rsidRDefault="00E913B8" w:rsidP="00E913B8">
      <w:pPr>
        <w:pStyle w:val="ListParagraph"/>
        <w:numPr>
          <w:ilvl w:val="1"/>
          <w:numId w:val="1"/>
        </w:numPr>
      </w:pPr>
      <w:proofErr w:type="spellStart"/>
      <w:r>
        <w:t>Transcriptome</w:t>
      </w:r>
      <w:proofErr w:type="spellEnd"/>
    </w:p>
    <w:p w:rsidR="00E913B8" w:rsidRDefault="003153E7" w:rsidP="00E913B8">
      <w:pPr>
        <w:pStyle w:val="ListParagraph"/>
        <w:numPr>
          <w:ilvl w:val="2"/>
          <w:numId w:val="1"/>
        </w:numPr>
      </w:pPr>
      <w:r>
        <w:t>Wild type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r>
        <w:t>Knock-out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r>
        <w:t>Knock-down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r>
        <w:t>Time Series</w:t>
      </w:r>
    </w:p>
    <w:p w:rsidR="00E913B8" w:rsidRDefault="00E913B8" w:rsidP="00E913B8">
      <w:pPr>
        <w:pStyle w:val="ListParagraph"/>
        <w:numPr>
          <w:ilvl w:val="1"/>
          <w:numId w:val="1"/>
        </w:numPr>
      </w:pPr>
      <w:r>
        <w:t>Other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r>
        <w:t>Genome sequence data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proofErr w:type="spellStart"/>
      <w:r>
        <w:t>Operon</w:t>
      </w:r>
      <w:proofErr w:type="spellEnd"/>
      <w:r>
        <w:t xml:space="preserve"> data</w:t>
      </w:r>
    </w:p>
    <w:p w:rsidR="00E913B8" w:rsidRDefault="00E913B8" w:rsidP="00E913B8">
      <w:pPr>
        <w:pStyle w:val="ListParagraph"/>
        <w:numPr>
          <w:ilvl w:val="2"/>
          <w:numId w:val="1"/>
        </w:numPr>
      </w:pPr>
      <w:r>
        <w:t>Functional Associations and Annotations</w:t>
      </w:r>
    </w:p>
    <w:p w:rsidR="00A05966" w:rsidRPr="00BD7538" w:rsidRDefault="00A05966" w:rsidP="00A0596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D7538">
        <w:rPr>
          <w:sz w:val="40"/>
          <w:szCs w:val="40"/>
        </w:rPr>
        <w:t>Running Examples</w:t>
      </w:r>
    </w:p>
    <w:p w:rsidR="00A05966" w:rsidRDefault="00A05966" w:rsidP="00A05966">
      <w:pPr>
        <w:pStyle w:val="ListParagraph"/>
        <w:numPr>
          <w:ilvl w:val="1"/>
          <w:numId w:val="1"/>
        </w:numPr>
      </w:pPr>
      <w:r>
        <w:t xml:space="preserve">Generated using </w:t>
      </w:r>
      <w:proofErr w:type="spellStart"/>
      <w:r>
        <w:t>GeneNetWeaver</w:t>
      </w:r>
      <w:proofErr w:type="spellEnd"/>
      <w:r>
        <w:t xml:space="preserve"> (how to guide)</w:t>
      </w:r>
    </w:p>
    <w:p w:rsidR="00A05966" w:rsidRDefault="00A05966" w:rsidP="00A05966">
      <w:pPr>
        <w:pStyle w:val="ListParagraph"/>
        <w:numPr>
          <w:ilvl w:val="1"/>
          <w:numId w:val="1"/>
        </w:numPr>
      </w:pPr>
      <w:r>
        <w:t>Small example</w:t>
      </w:r>
    </w:p>
    <w:p w:rsidR="00A05966" w:rsidRDefault="00A05966" w:rsidP="0005134C">
      <w:pPr>
        <w:pStyle w:val="ListParagraph"/>
        <w:numPr>
          <w:ilvl w:val="1"/>
          <w:numId w:val="1"/>
        </w:numPr>
      </w:pPr>
      <w:r>
        <w:t>Large example</w:t>
      </w:r>
    </w:p>
    <w:p w:rsidR="00AC11CF" w:rsidRPr="00BD7538" w:rsidRDefault="00A05966" w:rsidP="00CB185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Overall Workflow of Inference</w:t>
      </w:r>
    </w:p>
    <w:p w:rsidR="00BD7538" w:rsidRDefault="00A05966" w:rsidP="00BD7538">
      <w:pPr>
        <w:pStyle w:val="ListParagraph"/>
        <w:numPr>
          <w:ilvl w:val="1"/>
          <w:numId w:val="1"/>
        </w:numPr>
      </w:pPr>
      <w:r>
        <w:t xml:space="preserve">Inferring a network requires the coordination of several different </w:t>
      </w:r>
      <w:r w:rsidR="00583290">
        <w:t>analysis steps. Each step can be done in different ways</w:t>
      </w:r>
      <w:r>
        <w:t xml:space="preserve">. The first step clusters the elements of large data sets in order to reduce the size of the inference problem. The second step uses steady state </w:t>
      </w:r>
      <w:proofErr w:type="gramStart"/>
      <w:r>
        <w:t>knock-out</w:t>
      </w:r>
      <w:proofErr w:type="gramEnd"/>
      <w:r>
        <w:t xml:space="preserve"> data (if any) to infer certain strong relationships. The third step infers a dynamical graph model whose nodes are either single genes clusters and whose edges are either inductive or repressive </w:t>
      </w:r>
      <w:proofErr w:type="gramStart"/>
      <w:r>
        <w:t>edges which may be “seeded”</w:t>
      </w:r>
      <w:proofErr w:type="gramEnd"/>
      <w:r>
        <w:t xml:space="preserve"> based on the results of the knock-out data. </w:t>
      </w:r>
      <w:r w:rsidR="00583290">
        <w:t xml:space="preserve">The fourth step prunes the dynamical model based on </w:t>
      </w:r>
      <w:proofErr w:type="spellStart"/>
      <w:r w:rsidR="00583290">
        <w:t>resampling</w:t>
      </w:r>
      <w:proofErr w:type="spellEnd"/>
      <w:r w:rsidR="00583290">
        <w:t xml:space="preserve"> and consensus techniques. </w:t>
      </w:r>
    </w:p>
    <w:p w:rsidR="00CD25A7" w:rsidRDefault="00F052DD" w:rsidP="002014FA">
      <w:pPr>
        <w:pStyle w:val="ListParagraph"/>
        <w:numPr>
          <w:ilvl w:val="1"/>
          <w:numId w:val="1"/>
        </w:numPr>
      </w:pPr>
      <w:r>
        <w:t>Workflow diagram of the three steps</w:t>
      </w:r>
    </w:p>
    <w:p w:rsidR="005256A5" w:rsidRDefault="00A05966" w:rsidP="008006EC">
      <w:pPr>
        <w:pStyle w:val="ListParagraph"/>
        <w:ind w:left="1440"/>
      </w:pPr>
      <w:r>
        <w:t xml:space="preserve">Step 1: </w:t>
      </w:r>
      <w:r w:rsidR="00AC11CF">
        <w:t xml:space="preserve"> Clustering for large datasets</w:t>
      </w:r>
    </w:p>
    <w:p w:rsidR="000A6B75" w:rsidRDefault="000A6B75" w:rsidP="000A6B75">
      <w:pPr>
        <w:pStyle w:val="ListParagraph"/>
        <w:numPr>
          <w:ilvl w:val="2"/>
          <w:numId w:val="1"/>
        </w:numPr>
      </w:pPr>
      <w:proofErr w:type="spellStart"/>
      <w:r>
        <w:t>Biclustering</w:t>
      </w:r>
      <w:proofErr w:type="spellEnd"/>
    </w:p>
    <w:p w:rsidR="0017029D" w:rsidRDefault="0017029D" w:rsidP="0017029D">
      <w:pPr>
        <w:pStyle w:val="ListParagraph"/>
        <w:numPr>
          <w:ilvl w:val="3"/>
          <w:numId w:val="1"/>
        </w:numPr>
      </w:pPr>
      <w:proofErr w:type="spellStart"/>
      <w:proofErr w:type="gramStart"/>
      <w:r>
        <w:t>cMonkey</w:t>
      </w:r>
      <w:proofErr w:type="spellEnd"/>
      <w:proofErr w:type="gramEnd"/>
    </w:p>
    <w:p w:rsidR="0017029D" w:rsidRDefault="0017029D" w:rsidP="0017029D">
      <w:pPr>
        <w:pStyle w:val="ListParagraph"/>
        <w:numPr>
          <w:ilvl w:val="4"/>
          <w:numId w:val="1"/>
        </w:numPr>
      </w:pPr>
      <w:r>
        <w:t xml:space="preserve">Uses steady state, genome sequence, </w:t>
      </w:r>
      <w:proofErr w:type="spellStart"/>
      <w:r>
        <w:t>operon</w:t>
      </w:r>
      <w:proofErr w:type="spellEnd"/>
      <w:r>
        <w:t>, and functional association data to cluster genes.</w:t>
      </w:r>
    </w:p>
    <w:p w:rsidR="0017029D" w:rsidRDefault="0017029D" w:rsidP="0017029D">
      <w:pPr>
        <w:pStyle w:val="ListParagraph"/>
        <w:numPr>
          <w:ilvl w:val="4"/>
          <w:numId w:val="1"/>
        </w:numPr>
      </w:pPr>
      <w:r>
        <w:t>Available data is automatically downloaded</w:t>
      </w:r>
    </w:p>
    <w:p w:rsidR="0017029D" w:rsidRDefault="0017029D" w:rsidP="0017029D">
      <w:pPr>
        <w:pStyle w:val="ListParagraph"/>
        <w:numPr>
          <w:ilvl w:val="4"/>
          <w:numId w:val="1"/>
        </w:numPr>
      </w:pPr>
      <w:r>
        <w:t>Use each cluster as a gene by averaging data</w:t>
      </w:r>
    </w:p>
    <w:p w:rsidR="0017029D" w:rsidRDefault="0017029D" w:rsidP="0017029D">
      <w:pPr>
        <w:pStyle w:val="ListParagraph"/>
        <w:numPr>
          <w:ilvl w:val="4"/>
          <w:numId w:val="1"/>
        </w:numPr>
      </w:pPr>
      <w:r>
        <w:t>Parameters:</w:t>
      </w:r>
    </w:p>
    <w:p w:rsidR="0017029D" w:rsidRDefault="0017029D" w:rsidP="0017029D">
      <w:pPr>
        <w:pStyle w:val="ListParagraph"/>
        <w:numPr>
          <w:ilvl w:val="5"/>
          <w:numId w:val="1"/>
        </w:numPr>
      </w:pPr>
      <w:r>
        <w:t>Weights on each type of data used</w:t>
      </w:r>
    </w:p>
    <w:p w:rsidR="0017029D" w:rsidRDefault="0017029D" w:rsidP="0017029D">
      <w:pPr>
        <w:pStyle w:val="ListParagraph"/>
        <w:numPr>
          <w:ilvl w:val="5"/>
          <w:numId w:val="1"/>
        </w:numPr>
      </w:pPr>
      <w:r>
        <w:t xml:space="preserve">Max number of </w:t>
      </w:r>
      <w:proofErr w:type="spellStart"/>
      <w:r>
        <w:t>biclusters</w:t>
      </w:r>
      <w:proofErr w:type="spellEnd"/>
      <w:r>
        <w:t xml:space="preserve"> a gene can belong to</w:t>
      </w:r>
    </w:p>
    <w:p w:rsidR="000A6B75" w:rsidRDefault="000A6B75" w:rsidP="000A6B75">
      <w:pPr>
        <w:pStyle w:val="ListParagraph"/>
        <w:numPr>
          <w:ilvl w:val="2"/>
          <w:numId w:val="1"/>
        </w:numPr>
      </w:pPr>
      <w:r>
        <w:t>Gene clustering</w:t>
      </w:r>
    </w:p>
    <w:p w:rsidR="000A6B75" w:rsidRDefault="00A05966" w:rsidP="00B54A18">
      <w:pPr>
        <w:pStyle w:val="ListParagraph"/>
        <w:numPr>
          <w:ilvl w:val="1"/>
          <w:numId w:val="1"/>
        </w:numPr>
      </w:pPr>
      <w:r>
        <w:t>Step 2:</w:t>
      </w:r>
      <w:r w:rsidR="00F4006B">
        <w:t xml:space="preserve"> Using steady-state </w:t>
      </w:r>
      <w:r w:rsidR="00B54A18">
        <w:t>knock-out/knock-down data</w:t>
      </w:r>
    </w:p>
    <w:p w:rsidR="0029484B" w:rsidRDefault="00FA1508" w:rsidP="0029484B">
      <w:pPr>
        <w:pStyle w:val="ListParagraph"/>
        <w:numPr>
          <w:ilvl w:val="2"/>
          <w:numId w:val="1"/>
        </w:numPr>
      </w:pPr>
      <w:r>
        <w:t xml:space="preserve">Notes on how this data </w:t>
      </w:r>
      <w:r w:rsidR="00A05966">
        <w:t>is often incomplete</w:t>
      </w:r>
      <w:r>
        <w:t xml:space="preserve">, </w:t>
      </w:r>
      <w:r w:rsidR="00A05966">
        <w:t xml:space="preserve">because </w:t>
      </w:r>
      <w:r>
        <w:t>generating gene knockouts for each gene in the dataset is costly</w:t>
      </w:r>
    </w:p>
    <w:p w:rsidR="000A6B75" w:rsidRDefault="000A6B75" w:rsidP="000A6B75">
      <w:pPr>
        <w:pStyle w:val="ListParagraph"/>
        <w:numPr>
          <w:ilvl w:val="2"/>
          <w:numId w:val="1"/>
        </w:numPr>
      </w:pPr>
      <w:r>
        <w:t xml:space="preserve">Median Corrected Z-Scores (from </w:t>
      </w:r>
      <w:proofErr w:type="spellStart"/>
      <w:r>
        <w:t>Inferelator</w:t>
      </w:r>
      <w:proofErr w:type="spellEnd"/>
      <w:r>
        <w:t xml:space="preserve"> 2.0</w:t>
      </w:r>
      <w:r w:rsidR="00B54A18">
        <w:t xml:space="preserve"> / </w:t>
      </w:r>
      <w:proofErr w:type="spellStart"/>
      <w:r w:rsidR="00B54A18">
        <w:t>Pinna</w:t>
      </w:r>
      <w:proofErr w:type="spellEnd"/>
      <w:r w:rsidR="00B54A18">
        <w:t xml:space="preserve"> 2010</w:t>
      </w:r>
      <w:r>
        <w:t>)</w:t>
      </w:r>
    </w:p>
    <w:p w:rsidR="00F4006B" w:rsidRDefault="00F4006B" w:rsidP="00F4006B">
      <w:pPr>
        <w:pStyle w:val="ListParagraph"/>
        <w:numPr>
          <w:ilvl w:val="2"/>
          <w:numId w:val="1"/>
        </w:numPr>
      </w:pPr>
      <w:r>
        <w:t>Ordinary Differential Equations for learning networks from only steady-state data (NIR/NTW)</w:t>
      </w:r>
    </w:p>
    <w:p w:rsidR="000A6B75" w:rsidRDefault="00A05966" w:rsidP="000A6B75">
      <w:pPr>
        <w:pStyle w:val="ListParagraph"/>
        <w:numPr>
          <w:ilvl w:val="1"/>
          <w:numId w:val="1"/>
        </w:numPr>
      </w:pPr>
      <w:r>
        <w:t xml:space="preserve">Step 3: </w:t>
      </w:r>
      <w:r w:rsidR="000A6B75">
        <w:t>Building a dynamical model</w:t>
      </w:r>
    </w:p>
    <w:p w:rsidR="000A6B75" w:rsidRDefault="00F4006B" w:rsidP="000A6B75">
      <w:pPr>
        <w:pStyle w:val="ListParagraph"/>
        <w:numPr>
          <w:ilvl w:val="2"/>
          <w:numId w:val="1"/>
        </w:numPr>
      </w:pPr>
      <w:r>
        <w:t xml:space="preserve">Dynamic </w:t>
      </w:r>
      <w:r w:rsidR="000A6B75">
        <w:t xml:space="preserve">Bayesian </w:t>
      </w:r>
      <w:r>
        <w:t>Networks (BANJO)</w:t>
      </w:r>
    </w:p>
    <w:p w:rsidR="00A63E7E" w:rsidRDefault="00A63E7E" w:rsidP="00A63E7E">
      <w:pPr>
        <w:pStyle w:val="ListParagraph"/>
        <w:numPr>
          <w:ilvl w:val="3"/>
          <w:numId w:val="1"/>
        </w:numPr>
      </w:pPr>
      <w:r>
        <w:t>BANJO</w:t>
      </w:r>
    </w:p>
    <w:p w:rsidR="00A63E7E" w:rsidRDefault="00A63E7E" w:rsidP="00A63E7E">
      <w:pPr>
        <w:pStyle w:val="ListParagraph"/>
        <w:numPr>
          <w:ilvl w:val="4"/>
          <w:numId w:val="1"/>
        </w:numPr>
      </w:pPr>
      <w:r>
        <w:t>Dynamic Bayesian Network</w:t>
      </w:r>
    </w:p>
    <w:p w:rsidR="00A63E7E" w:rsidRDefault="00A63E7E" w:rsidP="00A63E7E">
      <w:pPr>
        <w:pStyle w:val="ListParagraph"/>
        <w:numPr>
          <w:ilvl w:val="5"/>
          <w:numId w:val="1"/>
        </w:numPr>
      </w:pPr>
      <w:r>
        <w:t>Works well when there are far more experiments (time points) than genes.</w:t>
      </w:r>
    </w:p>
    <w:p w:rsidR="00A63E7E" w:rsidRDefault="00A63E7E" w:rsidP="00A63E7E">
      <w:pPr>
        <w:pStyle w:val="ListParagraph"/>
        <w:numPr>
          <w:ilvl w:val="5"/>
          <w:numId w:val="1"/>
        </w:numPr>
      </w:pPr>
      <w:r>
        <w:t>Does not make assumptions about linearity or non-linearity of relationships</w:t>
      </w:r>
    </w:p>
    <w:p w:rsidR="00A63E7E" w:rsidRDefault="00A63E7E" w:rsidP="00A63E7E">
      <w:pPr>
        <w:pStyle w:val="ListParagraph"/>
        <w:numPr>
          <w:ilvl w:val="5"/>
          <w:numId w:val="1"/>
        </w:numPr>
      </w:pPr>
      <w:r>
        <w:t xml:space="preserve">Uses greedy search with many random restarts, simulated annealing, or genetic algorithms to create the networks.  The networks are then evaluated based on scoring criteria.  </w:t>
      </w:r>
    </w:p>
    <w:p w:rsidR="00A63E7E" w:rsidRDefault="005256A5" w:rsidP="00A63E7E">
      <w:pPr>
        <w:pStyle w:val="ListParagraph"/>
        <w:numPr>
          <w:ilvl w:val="5"/>
          <w:numId w:val="1"/>
        </w:numPr>
      </w:pPr>
      <w:r>
        <w:fldChar w:fldCharType="begin"/>
      </w:r>
      <w:r w:rsidR="00A63E7E">
        <w:instrText xml:space="preserve"> ADDIN PAPERS2_CITATIONS &lt;citation&gt;&lt;uuid&gt;2A2C3B45-9D03-4F7D-A3AC-157D7514F7B0&lt;/uuid&gt;&lt;priority&gt;12&lt;/priority&gt;&lt;publications&gt;&lt;publication&gt;&lt;type&gt;400&lt;/type&gt;&lt;subtype&gt;400&lt;/subtype&gt;&lt;uuid&gt;F46909D9-121D-4437-9D10-E997026A0C93&lt;/uuid&gt;&lt;publication_date&gt;99200400001200000000200000&lt;/publication_date&gt;&lt;url&gt;http://bioinformatics.oxfordjournals.org/content/20/18/3594.short&lt;/url&gt;&lt;title&gt;Advances to Bayesian network inference for generating causal networks from observational biological data&lt;/title&gt;&lt;bundle&gt;&lt;publication&gt;&lt;title&gt;Bioinformatics&lt;/title&gt;&lt;type&gt;-100&lt;/type&gt;&lt;uuid&gt;7A191D5E-72C3-4F94-90FA-A3EB694D6A7A&lt;/uuid&gt;&lt;subtype&gt;-100&lt;/subtype&gt;&lt;/publication&gt;&lt;/bundle&gt;&lt;authors&gt;&lt;author&gt;&lt;firstName&gt;J&lt;/firstName&gt;&lt;lastName&gt;Yu&lt;/lastName&gt;&lt;/author&gt;&lt;author&gt;&lt;firstName&gt;VA&lt;/firstName&gt;&lt;lastName&gt;Smith&lt;/lastName&gt;&lt;/author&gt;&lt;author&gt;&lt;firstName&gt;PP&lt;/firstName&gt;&lt;lastName&gt;Wang&lt;/lastName&gt;&lt;/author&gt;&lt;author&gt;&lt;firstName&gt;AJ&lt;/firstName&gt;&lt;lastName&gt;Hartemink&lt;/lastName&gt;&lt;/author&gt;&lt;/authors&gt;&lt;/publication&gt;&lt;/publications&gt;&lt;/citation&gt;</w:instrText>
      </w:r>
      <w:r>
        <w:fldChar w:fldCharType="separate"/>
      </w:r>
      <w:r w:rsidR="00A63E7E">
        <w:rPr>
          <w:rFonts w:ascii="Cambria" w:hAnsi="Cambria" w:cs="Cambria"/>
        </w:rPr>
        <w:t>(Yu, Smith, Wang, &amp; Hartemink, 2004)</w:t>
      </w:r>
      <w:r>
        <w:fldChar w:fldCharType="end"/>
      </w:r>
    </w:p>
    <w:p w:rsidR="00F4006B" w:rsidRDefault="00F4006B" w:rsidP="000A6B75">
      <w:pPr>
        <w:pStyle w:val="ListParagraph"/>
        <w:numPr>
          <w:ilvl w:val="2"/>
          <w:numId w:val="1"/>
        </w:numPr>
      </w:pPr>
      <w:r>
        <w:t>Information Theoretic Approach (Time-Delay ARACNE)</w:t>
      </w:r>
    </w:p>
    <w:p w:rsidR="00A63E7E" w:rsidRDefault="00A63E7E" w:rsidP="00A63E7E">
      <w:pPr>
        <w:pStyle w:val="ListParagraph"/>
        <w:numPr>
          <w:ilvl w:val="3"/>
          <w:numId w:val="1"/>
        </w:numPr>
      </w:pPr>
      <w:r>
        <w:t>Uses Mutual Information</w:t>
      </w:r>
    </w:p>
    <w:p w:rsidR="00E80A75" w:rsidRDefault="00E80A75" w:rsidP="00A63E7E">
      <w:pPr>
        <w:pStyle w:val="ListParagraph"/>
        <w:numPr>
          <w:ilvl w:val="3"/>
          <w:numId w:val="1"/>
        </w:numPr>
      </w:pPr>
      <w:r>
        <w:t>Examples of generating networks based on mutual information and context likelihood of relatedness (CLR), which is an extension of MI.</w:t>
      </w:r>
    </w:p>
    <w:p w:rsidR="000A6B75" w:rsidRDefault="000A6B75" w:rsidP="000A6B75">
      <w:pPr>
        <w:pStyle w:val="ListParagraph"/>
        <w:numPr>
          <w:ilvl w:val="2"/>
          <w:numId w:val="1"/>
        </w:numPr>
      </w:pPr>
      <w:r>
        <w:t>Dynamic Factor Graphs</w:t>
      </w:r>
      <w:r w:rsidR="00F4006B">
        <w:t xml:space="preserve"> (DFG4GRN)</w:t>
      </w:r>
    </w:p>
    <w:p w:rsidR="00B8064C" w:rsidRDefault="004104BE" w:rsidP="00B8064C">
      <w:pPr>
        <w:pStyle w:val="ListParagraph"/>
        <w:numPr>
          <w:ilvl w:val="3"/>
          <w:numId w:val="1"/>
        </w:numPr>
      </w:pPr>
      <w:r>
        <w:t>Uses an ODE to learn the edges between nodes on the factor graph</w:t>
      </w:r>
    </w:p>
    <w:p w:rsidR="00B8064C" w:rsidRDefault="00B8064C" w:rsidP="00B8064C">
      <w:pPr>
        <w:pStyle w:val="ListParagraph"/>
        <w:numPr>
          <w:ilvl w:val="3"/>
          <w:numId w:val="1"/>
        </w:numPr>
      </w:pPr>
      <w:r>
        <w:t>Few parameters (3)</w:t>
      </w:r>
    </w:p>
    <w:p w:rsidR="00B8064C" w:rsidRDefault="00B8064C" w:rsidP="00B8064C">
      <w:pPr>
        <w:pStyle w:val="ListParagraph"/>
        <w:numPr>
          <w:ilvl w:val="3"/>
          <w:numId w:val="1"/>
        </w:numPr>
      </w:pPr>
      <w:r>
        <w:t>Only requires time series data</w:t>
      </w:r>
    </w:p>
    <w:p w:rsidR="00B8064C" w:rsidRDefault="00B8064C" w:rsidP="00B8064C">
      <w:pPr>
        <w:pStyle w:val="ListParagraph"/>
        <w:numPr>
          <w:ilvl w:val="3"/>
          <w:numId w:val="1"/>
        </w:numPr>
      </w:pPr>
      <w:r>
        <w:t>Models the noise in the data, removes it, then uses an ODE to model the “idealized” values</w:t>
      </w:r>
    </w:p>
    <w:p w:rsidR="00B8064C" w:rsidRDefault="00B8064C" w:rsidP="00164B13">
      <w:pPr>
        <w:pStyle w:val="ListParagraph"/>
        <w:numPr>
          <w:ilvl w:val="3"/>
          <w:numId w:val="1"/>
        </w:numPr>
      </w:pPr>
      <w:r>
        <w:t>Works well on small datasets</w:t>
      </w:r>
    </w:p>
    <w:p w:rsidR="00B8064C" w:rsidRDefault="005256A5" w:rsidP="00B8064C">
      <w:pPr>
        <w:pStyle w:val="ListParagraph"/>
        <w:numPr>
          <w:ilvl w:val="3"/>
          <w:numId w:val="1"/>
        </w:numPr>
      </w:pPr>
      <w:r>
        <w:fldChar w:fldCharType="begin"/>
      </w:r>
      <w:r w:rsidR="00B8064C">
        <w:instrText xml:space="preserve"> ADDIN PAPERS2_CITATIONS &lt;citation&gt;&lt;uuid&gt;9FAB0903-60E0-4568-BC4D-BB630CC5D3D4&lt;/uuid&gt;&lt;priority&gt;6&lt;/priority&gt;&lt;publications&gt;&lt;publication&gt;&lt;publication_date&gt;99201007171200000000222000&lt;/publication_date&gt;&lt;subtype&gt;400&lt;/subtype&gt;&lt;type&gt;400&lt;/type&gt;&lt;volume&gt;Preprint&lt;/volume&gt;&lt;title&gt;High-resolution dynamics of transcriptome responses to NO3- in Arabidopsis roots: Molecular physiology and predictive modeling&lt;/title&gt;&lt;endpage&gt;33&lt;/endpage&gt;&lt;startpage&gt;1&lt;/startpage&gt;&lt;uuid&gt;57B0F41E-AD80-4236-9034-43FFB95FF9A5&lt;/uuid&gt;&lt;bundle&gt;&lt;publication&gt;&lt;title&gt;Genome Biology&lt;/title&gt;&lt;type&gt;-100&lt;/type&gt;&lt;uuid&gt;5E1DB4E1-2AD9-4D08-B0D1-4BC7DBD253F3&lt;/uuid&gt;&lt;subtype&gt;-100&lt;/subtype&gt;&lt;/publication&gt;&lt;/bundle&gt;&lt;authors&gt;&lt;author&gt;&lt;firstName&gt;Gabriel&lt;/firstName&gt;&lt;lastName&gt;Krouk&lt;/lastName&gt;&lt;/author&gt;&lt;author&gt;&lt;firstName&gt;Piotr&lt;/firstName&gt;&lt;lastName&gt;Mirowski&lt;/lastName&gt;&lt;/author&gt;&lt;author&gt;&lt;firstName&gt;Yann&lt;/firstName&gt;&lt;lastName&gt;LeCun&lt;/lastName&gt;&lt;/author&gt;&lt;author&gt;&lt;firstName&gt;Dennis&lt;/firstName&gt;&lt;lastName&gt;Shasha&lt;/lastName&gt;&lt;/author&gt;&lt;author&gt;&lt;firstName&gt;Gloria&lt;/firstName&gt;&lt;lastName&gt;Coruzzi&lt;/lastName&gt;&lt;/author&gt;&lt;/authors&gt;&lt;/publication&gt;&lt;/publications&gt;&lt;/citation&gt;</w:instrText>
      </w:r>
      <w:r>
        <w:fldChar w:fldCharType="separate"/>
      </w:r>
      <w:r w:rsidR="00B8064C" w:rsidRPr="005D47E3">
        <w:rPr>
          <w:rFonts w:ascii="Cambria" w:hAnsi="Cambria" w:cs="Cambria"/>
        </w:rPr>
        <w:t>(Krouk, Mirowski, LeCun, Shasha, &amp; Coruzzi, 2010)</w:t>
      </w:r>
      <w:r>
        <w:fldChar w:fldCharType="end"/>
      </w:r>
      <w:r w:rsidR="00B8064C">
        <w:t xml:space="preserve"> </w:t>
      </w:r>
    </w:p>
    <w:p w:rsidR="000A6B75" w:rsidRDefault="000A6B75" w:rsidP="000A6B75">
      <w:pPr>
        <w:pStyle w:val="ListParagraph"/>
        <w:numPr>
          <w:ilvl w:val="2"/>
          <w:numId w:val="1"/>
        </w:numPr>
      </w:pPr>
      <w:r>
        <w:t>Ordinary Differential Equations</w:t>
      </w:r>
      <w:r w:rsidR="000E7B2E">
        <w:t xml:space="preserve"> (</w:t>
      </w:r>
      <w:proofErr w:type="spellStart"/>
      <w:r w:rsidR="000E7B2E">
        <w:t>Inferelator</w:t>
      </w:r>
      <w:proofErr w:type="spellEnd"/>
      <w:r w:rsidR="000E7B2E">
        <w:t xml:space="preserve"> 1</w:t>
      </w:r>
      <w:r w:rsidR="00F4006B">
        <w:t>.0)</w:t>
      </w:r>
    </w:p>
    <w:p w:rsidR="000A5BEE" w:rsidRDefault="000A5BEE" w:rsidP="000A5BEE">
      <w:pPr>
        <w:pStyle w:val="ListParagraph"/>
        <w:numPr>
          <w:ilvl w:val="3"/>
          <w:numId w:val="1"/>
        </w:numPr>
      </w:pPr>
      <w:r>
        <w:t>NTW / NIR</w:t>
      </w:r>
    </w:p>
    <w:p w:rsidR="000A5BEE" w:rsidRDefault="000A5BEE" w:rsidP="000A5BEE">
      <w:pPr>
        <w:pStyle w:val="ListParagraph"/>
        <w:numPr>
          <w:ilvl w:val="4"/>
          <w:numId w:val="1"/>
        </w:numPr>
      </w:pPr>
      <w:r>
        <w:t>Inference Algorithm</w:t>
      </w:r>
    </w:p>
    <w:p w:rsidR="000A5BEE" w:rsidRDefault="000A5BEE" w:rsidP="000A5BEE">
      <w:pPr>
        <w:pStyle w:val="ListParagraph"/>
        <w:numPr>
          <w:ilvl w:val="5"/>
          <w:numId w:val="1"/>
        </w:numPr>
      </w:pPr>
      <w:r>
        <w:t>Ordinary Differential Equation</w:t>
      </w:r>
    </w:p>
    <w:p w:rsidR="000A5BEE" w:rsidRDefault="000A5BEE" w:rsidP="000A5BEE">
      <w:pPr>
        <w:pStyle w:val="ListParagraph"/>
        <w:numPr>
          <w:ilvl w:val="6"/>
          <w:numId w:val="1"/>
        </w:numPr>
      </w:pPr>
      <w:r>
        <w:t>Uses only steady state data</w:t>
      </w:r>
    </w:p>
    <w:p w:rsidR="000A5BEE" w:rsidRPr="00A63E7E" w:rsidRDefault="000A5BEE" w:rsidP="000A5BEE">
      <w:pPr>
        <w:pStyle w:val="ListParagraph"/>
        <w:numPr>
          <w:ilvl w:val="6"/>
          <w:numId w:val="1"/>
        </w:numPr>
      </w:pPr>
      <w:r>
        <w:t xml:space="preserve">NIR: Perturbations to each gene must be known </w:t>
      </w:r>
      <w:r>
        <w:rPr>
          <w:i/>
        </w:rPr>
        <w:t>a priori</w:t>
      </w:r>
    </w:p>
    <w:p w:rsidR="000A5BEE" w:rsidRDefault="000A5BEE" w:rsidP="000A5BEE">
      <w:pPr>
        <w:pStyle w:val="ListParagraph"/>
        <w:numPr>
          <w:ilvl w:val="6"/>
          <w:numId w:val="1"/>
        </w:numPr>
      </w:pPr>
      <w:r>
        <w:t>NTW: Perturbations are inferred</w:t>
      </w:r>
    </w:p>
    <w:p w:rsidR="000E7B2E" w:rsidRDefault="000E7B2E" w:rsidP="000E7B2E">
      <w:pPr>
        <w:pStyle w:val="ListParagraph"/>
        <w:numPr>
          <w:ilvl w:val="3"/>
          <w:numId w:val="1"/>
        </w:numPr>
      </w:pPr>
      <w:proofErr w:type="spellStart"/>
      <w:r>
        <w:t>Inferelator</w:t>
      </w:r>
      <w:proofErr w:type="spellEnd"/>
      <w:r>
        <w:t xml:space="preserve"> 1.0</w:t>
      </w:r>
    </w:p>
    <w:p w:rsidR="0011085E" w:rsidRDefault="0011085E" w:rsidP="0011085E">
      <w:pPr>
        <w:pStyle w:val="ListParagraph"/>
        <w:numPr>
          <w:ilvl w:val="4"/>
          <w:numId w:val="1"/>
        </w:numPr>
      </w:pPr>
      <w:r>
        <w:t xml:space="preserve">Learn a sparse dynamical model of regulation for each gene by regulators in some set of genes.  These regulators can be selected by the previous two steps, or with a known list of transcription factors.  LARS is used to implement an l_1 constraint and enforce </w:t>
      </w:r>
      <w:proofErr w:type="spellStart"/>
      <w:r>
        <w:t>sparsity</w:t>
      </w:r>
      <w:proofErr w:type="spellEnd"/>
      <w:r>
        <w:t>.</w:t>
      </w:r>
    </w:p>
    <w:p w:rsidR="000A5BEE" w:rsidRDefault="000A5BEE" w:rsidP="000A5BEE">
      <w:pPr>
        <w:pStyle w:val="ListParagraph"/>
        <w:numPr>
          <w:ilvl w:val="3"/>
          <w:numId w:val="1"/>
        </w:numPr>
      </w:pPr>
      <w:r>
        <w:t>An ODE example with time series data</w:t>
      </w:r>
    </w:p>
    <w:p w:rsidR="0077626D" w:rsidRDefault="0077626D" w:rsidP="000A5BEE">
      <w:pPr>
        <w:pStyle w:val="ListParagraph"/>
        <w:numPr>
          <w:ilvl w:val="3"/>
          <w:numId w:val="1"/>
        </w:numPr>
      </w:pPr>
      <w:r>
        <w:t>LARS/LASSO</w:t>
      </w:r>
    </w:p>
    <w:p w:rsidR="00C14284" w:rsidRDefault="00583290" w:rsidP="00C14284">
      <w:pPr>
        <w:pStyle w:val="ListParagraph"/>
        <w:numPr>
          <w:ilvl w:val="1"/>
          <w:numId w:val="1"/>
        </w:numPr>
      </w:pPr>
      <w:r>
        <w:t xml:space="preserve">Step 4: </w:t>
      </w:r>
      <w:r w:rsidR="00C14284">
        <w:t>Pruning the dynamical model</w:t>
      </w:r>
    </w:p>
    <w:p w:rsidR="00C14284" w:rsidRDefault="00C14284" w:rsidP="00C14284">
      <w:pPr>
        <w:pStyle w:val="ListParagraph"/>
        <w:numPr>
          <w:ilvl w:val="2"/>
          <w:numId w:val="1"/>
        </w:numPr>
      </w:pPr>
      <w:r>
        <w:t>Thresholds</w:t>
      </w:r>
    </w:p>
    <w:p w:rsidR="00C14284" w:rsidRDefault="00C14284" w:rsidP="00C14284">
      <w:pPr>
        <w:pStyle w:val="ListParagraph"/>
        <w:numPr>
          <w:ilvl w:val="2"/>
          <w:numId w:val="1"/>
        </w:numPr>
      </w:pPr>
      <w:r>
        <w:t>Data Processing Inequality (Time-Delay ARACNE)</w:t>
      </w:r>
    </w:p>
    <w:p w:rsidR="00C14284" w:rsidRDefault="00C14284" w:rsidP="00C14284">
      <w:pPr>
        <w:pStyle w:val="ListParagraph"/>
        <w:numPr>
          <w:ilvl w:val="2"/>
          <w:numId w:val="1"/>
        </w:numPr>
      </w:pPr>
      <w:proofErr w:type="spellStart"/>
      <w:r>
        <w:t>Resampling</w:t>
      </w:r>
      <w:proofErr w:type="spellEnd"/>
    </w:p>
    <w:p w:rsidR="00C14284" w:rsidRDefault="00C14284" w:rsidP="00C14284">
      <w:pPr>
        <w:pStyle w:val="ListParagraph"/>
        <w:numPr>
          <w:ilvl w:val="3"/>
          <w:numId w:val="1"/>
        </w:numPr>
      </w:pPr>
      <w:r>
        <w:t>Consensus network (DFG4GRN)</w:t>
      </w:r>
    </w:p>
    <w:p w:rsidR="0077626D" w:rsidRDefault="00C14284" w:rsidP="0077626D">
      <w:pPr>
        <w:pStyle w:val="ListParagraph"/>
        <w:numPr>
          <w:ilvl w:val="3"/>
          <w:numId w:val="1"/>
        </w:numPr>
      </w:pPr>
      <w:r>
        <w:t>Markov-Chain Monte-Carlo Methods (</w:t>
      </w:r>
      <w:proofErr w:type="spellStart"/>
      <w:r>
        <w:t>Inferelator</w:t>
      </w:r>
      <w:proofErr w:type="spellEnd"/>
      <w:r>
        <w:t xml:space="preserve"> 2.0)</w:t>
      </w:r>
    </w:p>
    <w:p w:rsidR="001D59D3" w:rsidRPr="001D59D3" w:rsidRDefault="00583290" w:rsidP="000A5BE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8006EC">
        <w:rPr>
          <w:sz w:val="40"/>
          <w:szCs w:val="40"/>
        </w:rPr>
        <w:t xml:space="preserve">Sample </w:t>
      </w:r>
      <w:r w:rsidR="0017029D" w:rsidRPr="008006EC">
        <w:rPr>
          <w:sz w:val="40"/>
          <w:szCs w:val="40"/>
        </w:rPr>
        <w:t>Pipelines</w:t>
      </w:r>
      <w:r w:rsidRPr="008006EC">
        <w:rPr>
          <w:sz w:val="40"/>
          <w:szCs w:val="40"/>
        </w:rPr>
        <w:t xml:space="preserve"> </w:t>
      </w:r>
    </w:p>
    <w:p w:rsidR="00865FED" w:rsidRDefault="001D59D3" w:rsidP="000A5BEE">
      <w:pPr>
        <w:pStyle w:val="ListParagraph"/>
        <w:numPr>
          <w:ilvl w:val="1"/>
          <w:numId w:val="1"/>
        </w:numPr>
      </w:pPr>
      <w:r>
        <w:t>Example</w:t>
      </w:r>
      <w:r w:rsidR="003565AD">
        <w:t xml:space="preserve"> </w:t>
      </w:r>
      <w:r w:rsidR="008E00AD">
        <w:t>1</w:t>
      </w:r>
      <w:r>
        <w:t xml:space="preserve">: </w:t>
      </w:r>
      <w:proofErr w:type="spellStart"/>
      <w:r w:rsidR="00865FED">
        <w:t>Inferelator</w:t>
      </w:r>
      <w:proofErr w:type="spellEnd"/>
      <w:r w:rsidR="00865FED">
        <w:t xml:space="preserve"> 2.0</w:t>
      </w:r>
    </w:p>
    <w:p w:rsidR="008006EC" w:rsidRDefault="008E00AD">
      <w:pPr>
        <w:pStyle w:val="ListParagraph"/>
        <w:numPr>
          <w:ilvl w:val="2"/>
          <w:numId w:val="1"/>
        </w:numPr>
      </w:pPr>
      <w:r>
        <w:t>Data:</w:t>
      </w:r>
    </w:p>
    <w:p w:rsidR="008006EC" w:rsidRDefault="008E00AD">
      <w:pPr>
        <w:pStyle w:val="ListParagraph"/>
        <w:numPr>
          <w:ilvl w:val="3"/>
          <w:numId w:val="1"/>
        </w:numPr>
      </w:pPr>
      <w:r>
        <w:t>Steady-state Knock-out data (optional)</w:t>
      </w:r>
    </w:p>
    <w:p w:rsidR="008006EC" w:rsidRDefault="008E00AD">
      <w:pPr>
        <w:pStyle w:val="ListParagraph"/>
        <w:numPr>
          <w:ilvl w:val="3"/>
          <w:numId w:val="1"/>
        </w:numPr>
      </w:pPr>
      <w:r>
        <w:t>Time-Series data</w:t>
      </w:r>
    </w:p>
    <w:p w:rsidR="00865FED" w:rsidRDefault="00865FED" w:rsidP="000A5BEE">
      <w:pPr>
        <w:pStyle w:val="ListParagraph"/>
        <w:numPr>
          <w:ilvl w:val="2"/>
          <w:numId w:val="1"/>
        </w:numPr>
      </w:pPr>
      <w:r>
        <w:t>Handling Steady-state/Knock-out data</w:t>
      </w:r>
    </w:p>
    <w:p w:rsidR="00865FED" w:rsidRDefault="00865FED" w:rsidP="000A5BEE">
      <w:pPr>
        <w:pStyle w:val="ListParagraph"/>
        <w:numPr>
          <w:ilvl w:val="3"/>
          <w:numId w:val="1"/>
        </w:numPr>
      </w:pPr>
      <w:r>
        <w:t>Median Corrected Z-Scores</w:t>
      </w:r>
    </w:p>
    <w:p w:rsidR="00EB5828" w:rsidRDefault="00EB5828" w:rsidP="00EB5828">
      <w:pPr>
        <w:pStyle w:val="ListParagraph"/>
        <w:numPr>
          <w:ilvl w:val="5"/>
          <w:numId w:val="1"/>
        </w:numPr>
      </w:pPr>
      <w:r>
        <w:t>Predicts the topology of the network (tied for first in DREAM4)</w:t>
      </w:r>
    </w:p>
    <w:p w:rsidR="00EB5828" w:rsidRDefault="00EB5828" w:rsidP="00EB5828">
      <w:pPr>
        <w:pStyle w:val="ListParagraph"/>
        <w:numPr>
          <w:ilvl w:val="5"/>
          <w:numId w:val="1"/>
        </w:numPr>
      </w:pPr>
      <w:r>
        <w:t>Takes the median of the wild-type and knock-out values for each gene</w:t>
      </w:r>
    </w:p>
    <w:p w:rsidR="00EB5828" w:rsidRDefault="00EB5828" w:rsidP="00EB5828">
      <w:pPr>
        <w:pStyle w:val="ListParagraph"/>
        <w:numPr>
          <w:ilvl w:val="5"/>
          <w:numId w:val="1"/>
        </w:numPr>
      </w:pPr>
      <w:r>
        <w:t xml:space="preserve">Calculates the </w:t>
      </w:r>
      <w:proofErr w:type="gramStart"/>
      <w:r>
        <w:t>z-score</w:t>
      </w:r>
      <w:proofErr w:type="gramEnd"/>
      <w:r>
        <w:t xml:space="preserve"> between the median value of knockouts and </w:t>
      </w:r>
      <w:proofErr w:type="spellStart"/>
      <w:r>
        <w:t>wildtypes</w:t>
      </w:r>
      <w:proofErr w:type="spellEnd"/>
      <w:r>
        <w:t xml:space="preserve"> to see when the current gene is affected by another one being knocked out.</w:t>
      </w:r>
    </w:p>
    <w:p w:rsidR="00EB5828" w:rsidRDefault="00865FED" w:rsidP="000A5BEE">
      <w:pPr>
        <w:pStyle w:val="ListParagraph"/>
        <w:numPr>
          <w:ilvl w:val="2"/>
          <w:numId w:val="1"/>
        </w:numPr>
      </w:pPr>
      <w:r>
        <w:t>Inference Algorithm</w:t>
      </w:r>
    </w:p>
    <w:p w:rsidR="00865FED" w:rsidRDefault="000A6B75" w:rsidP="000A5BEE">
      <w:pPr>
        <w:pStyle w:val="ListParagraph"/>
        <w:numPr>
          <w:ilvl w:val="3"/>
          <w:numId w:val="1"/>
        </w:numPr>
      </w:pPr>
      <w:r>
        <w:t>Time-Lagged Context Likelihood of Relatedness</w:t>
      </w:r>
    </w:p>
    <w:p w:rsidR="000A6B75" w:rsidRDefault="00EB5828" w:rsidP="000A5BEE">
      <w:pPr>
        <w:pStyle w:val="ListParagraph"/>
        <w:numPr>
          <w:ilvl w:val="4"/>
          <w:numId w:val="1"/>
        </w:numPr>
      </w:pPr>
      <w:r>
        <w:t>Uses an ODE to model temporal changes</w:t>
      </w:r>
    </w:p>
    <w:p w:rsidR="00EB5828" w:rsidRDefault="00EB5828" w:rsidP="000A5BEE">
      <w:pPr>
        <w:pStyle w:val="ListParagraph"/>
        <w:numPr>
          <w:ilvl w:val="4"/>
          <w:numId w:val="1"/>
        </w:numPr>
      </w:pPr>
      <w:r>
        <w:t xml:space="preserve">Calculates </w:t>
      </w:r>
      <w:proofErr w:type="gramStart"/>
      <w:r>
        <w:t>the a</w:t>
      </w:r>
      <w:proofErr w:type="gramEnd"/>
      <w:r>
        <w:t xml:space="preserve"> static (based on steady state) and dynamic (time series) mutual information score between each pair of genes.</w:t>
      </w:r>
    </w:p>
    <w:p w:rsidR="00EB5828" w:rsidRDefault="00EB5828" w:rsidP="000A5BEE">
      <w:pPr>
        <w:pStyle w:val="ListParagraph"/>
        <w:numPr>
          <w:ilvl w:val="4"/>
          <w:numId w:val="1"/>
        </w:numPr>
      </w:pPr>
      <w:r>
        <w:t>Applies a filter to trim weaker links between genes</w:t>
      </w:r>
    </w:p>
    <w:p w:rsidR="002C2223" w:rsidRDefault="002C2223" w:rsidP="000A5BEE">
      <w:pPr>
        <w:pStyle w:val="ListParagraph"/>
        <w:numPr>
          <w:ilvl w:val="3"/>
          <w:numId w:val="1"/>
        </w:numPr>
      </w:pPr>
      <w:proofErr w:type="spellStart"/>
      <w:r>
        <w:t>Inferelator</w:t>
      </w:r>
      <w:proofErr w:type="spellEnd"/>
      <w:r>
        <w:t xml:space="preserve"> 1.0</w:t>
      </w:r>
    </w:p>
    <w:p w:rsidR="002C2223" w:rsidRDefault="009E24A5" w:rsidP="000A5BEE">
      <w:pPr>
        <w:pStyle w:val="ListParagraph"/>
        <w:numPr>
          <w:ilvl w:val="4"/>
          <w:numId w:val="1"/>
        </w:numPr>
      </w:pPr>
      <w:r>
        <w:t xml:space="preserve">Learn a sparse dynamical model of regulation for each gene by regulators in some set of genes.  These regulators can be selected by the previous two steps, or with a known list of transcription factors.  LARS is used to implement an l_1 constraint and enforce </w:t>
      </w:r>
      <w:proofErr w:type="spellStart"/>
      <w:r>
        <w:t>sparsity</w:t>
      </w:r>
      <w:proofErr w:type="spellEnd"/>
      <w:r>
        <w:t>.</w:t>
      </w:r>
    </w:p>
    <w:p w:rsidR="008006EC" w:rsidRDefault="008E00AD">
      <w:pPr>
        <w:pStyle w:val="ListParagraph"/>
        <w:numPr>
          <w:ilvl w:val="1"/>
          <w:numId w:val="1"/>
        </w:numPr>
      </w:pPr>
      <w:r>
        <w:t xml:space="preserve">Example 2: </w:t>
      </w:r>
      <w:r w:rsidR="00E80A75">
        <w:t>Time-Delay ARACNE</w:t>
      </w:r>
    </w:p>
    <w:p w:rsidR="008006EC" w:rsidRDefault="00E80A75">
      <w:pPr>
        <w:pStyle w:val="ListParagraph"/>
        <w:numPr>
          <w:ilvl w:val="2"/>
          <w:numId w:val="1"/>
        </w:numPr>
      </w:pPr>
      <w:r>
        <w:t>Original formulation, ARACNE, was unable to infer directionality of edges, but with time delay extension, it can</w:t>
      </w:r>
    </w:p>
    <w:p w:rsidR="008006EC" w:rsidRDefault="008E00AD">
      <w:pPr>
        <w:pStyle w:val="ListParagraph"/>
        <w:numPr>
          <w:ilvl w:val="2"/>
          <w:numId w:val="1"/>
        </w:numPr>
      </w:pPr>
      <w:r>
        <w:t>Data:</w:t>
      </w:r>
    </w:p>
    <w:p w:rsidR="008E00AD" w:rsidRDefault="008E00AD" w:rsidP="008E00AD">
      <w:pPr>
        <w:pStyle w:val="ListParagraph"/>
        <w:numPr>
          <w:ilvl w:val="3"/>
          <w:numId w:val="1"/>
        </w:numPr>
      </w:pPr>
      <w:r>
        <w:t>Time Series Data</w:t>
      </w:r>
    </w:p>
    <w:p w:rsidR="008006EC" w:rsidRDefault="00E80A75">
      <w:pPr>
        <w:pStyle w:val="ListParagraph"/>
        <w:numPr>
          <w:ilvl w:val="2"/>
          <w:numId w:val="1"/>
        </w:numPr>
      </w:pPr>
      <w:r>
        <w:t>Parameters:</w:t>
      </w:r>
    </w:p>
    <w:p w:rsidR="008006EC" w:rsidRDefault="00E80A75">
      <w:pPr>
        <w:pStyle w:val="ListParagraph"/>
        <w:numPr>
          <w:ilvl w:val="3"/>
          <w:numId w:val="1"/>
        </w:numPr>
      </w:pPr>
      <w:r>
        <w:t>K: The how many steps to look ahead for influence?</w:t>
      </w:r>
    </w:p>
    <w:p w:rsidR="008006EC" w:rsidRDefault="00E80A75">
      <w:pPr>
        <w:pStyle w:val="ListParagraph"/>
        <w:numPr>
          <w:ilvl w:val="3"/>
          <w:numId w:val="1"/>
        </w:numPr>
      </w:pPr>
      <w:r>
        <w:t>Pruning tolerance</w:t>
      </w:r>
    </w:p>
    <w:p w:rsidR="008006EC" w:rsidRDefault="00E80A75">
      <w:pPr>
        <w:pStyle w:val="ListParagraph"/>
        <w:numPr>
          <w:ilvl w:val="2"/>
          <w:numId w:val="1"/>
        </w:numPr>
      </w:pPr>
      <w:r>
        <w:t>Works in 3 steps:</w:t>
      </w:r>
    </w:p>
    <w:p w:rsidR="008006EC" w:rsidRDefault="003E624E">
      <w:pPr>
        <w:pStyle w:val="ListParagraph"/>
        <w:numPr>
          <w:ilvl w:val="3"/>
          <w:numId w:val="1"/>
        </w:numPr>
      </w:pPr>
      <w:r>
        <w:t>Step 1: Preprocessing Time-Series data.</w:t>
      </w:r>
      <w:r w:rsidR="00E80A75">
        <w:t xml:space="preserve"> </w:t>
      </w:r>
    </w:p>
    <w:p w:rsidR="00E80A75" w:rsidRDefault="00E80A75" w:rsidP="003E624E">
      <w:pPr>
        <w:pStyle w:val="ListParagraph"/>
        <w:numPr>
          <w:ilvl w:val="4"/>
          <w:numId w:val="1"/>
        </w:numPr>
      </w:pPr>
      <w:r>
        <w:t>Detect time point at which each gene becomes excited/inhibited</w:t>
      </w:r>
    </w:p>
    <w:p w:rsidR="008006EC" w:rsidRDefault="003E624E">
      <w:pPr>
        <w:pStyle w:val="ListParagraph"/>
        <w:numPr>
          <w:ilvl w:val="3"/>
          <w:numId w:val="1"/>
        </w:numPr>
      </w:pPr>
      <w:r>
        <w:t>Step 2: Network Inference.</w:t>
      </w:r>
    </w:p>
    <w:p w:rsidR="00E80A75" w:rsidRDefault="00E80A75" w:rsidP="003E624E">
      <w:pPr>
        <w:pStyle w:val="ListParagraph"/>
        <w:numPr>
          <w:ilvl w:val="4"/>
          <w:numId w:val="1"/>
        </w:numPr>
      </w:pPr>
      <w:r>
        <w:t xml:space="preserve"> Estimate the joint probability between </w:t>
      </w:r>
      <w:proofErr w:type="spellStart"/>
      <w:r>
        <w:t>gene_a</w:t>
      </w:r>
      <w:proofErr w:type="spellEnd"/>
      <w:r>
        <w:t xml:space="preserve"> at time t and </w:t>
      </w:r>
      <w:proofErr w:type="spellStart"/>
      <w:r>
        <w:t>gene_b</w:t>
      </w:r>
      <w:proofErr w:type="spellEnd"/>
      <w:r>
        <w:t xml:space="preserve"> at time </w:t>
      </w:r>
      <w:proofErr w:type="spellStart"/>
      <w:r w:rsidR="00E43B36">
        <w:t>t+k</w:t>
      </w:r>
      <w:proofErr w:type="spellEnd"/>
      <w:r w:rsidR="00E43B36">
        <w:t>, trying to find the best k.  T</w:t>
      </w:r>
      <w:r>
        <w:t>hen calculate the mutual information between those genes using the joint probability.  Because the MI is calculated using the time shifting above, directionality can be inferred.  If information between a pair is above a certain threshold (calculated automatically by bootstrapping on the data type), then a directed edge is drawn between the nodes.</w:t>
      </w:r>
    </w:p>
    <w:p w:rsidR="003E624E" w:rsidRDefault="003E624E" w:rsidP="00A2326C">
      <w:pPr>
        <w:pStyle w:val="ListParagraph"/>
        <w:numPr>
          <w:ilvl w:val="3"/>
          <w:numId w:val="1"/>
        </w:numPr>
      </w:pPr>
      <w:r>
        <w:t>Step 3: Pruning the Network.</w:t>
      </w:r>
    </w:p>
    <w:p w:rsidR="00E80A75" w:rsidRDefault="00E80A75" w:rsidP="003E624E">
      <w:pPr>
        <w:pStyle w:val="ListParagraph"/>
        <w:numPr>
          <w:ilvl w:val="4"/>
          <w:numId w:val="1"/>
        </w:numPr>
      </w:pPr>
      <w:r>
        <w:t xml:space="preserve"> Prune the gene networks using the data processing inequality and a corresponding threshold (default: 15%).  This essentially penalizes indirect edges and only accepts them if they are strong</w:t>
      </w:r>
    </w:p>
    <w:p w:rsidR="008006EC" w:rsidRDefault="00FE7C37">
      <w:pPr>
        <w:pStyle w:val="ListParagraph"/>
        <w:numPr>
          <w:ilvl w:val="1"/>
          <w:numId w:val="1"/>
        </w:numPr>
      </w:pPr>
      <w:r>
        <w:t>Example 3</w:t>
      </w:r>
      <w:proofErr w:type="gramStart"/>
      <w:r>
        <w:t xml:space="preserve">: </w:t>
      </w:r>
      <w:r w:rsidR="008006EC">
        <w:t>….</w:t>
      </w:r>
      <w:proofErr w:type="gramEnd"/>
    </w:p>
    <w:p w:rsidR="00C40FBE" w:rsidRDefault="006E0ECB" w:rsidP="00E251E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Roll </w:t>
      </w:r>
      <w:r w:rsidR="00553D77">
        <w:rPr>
          <w:sz w:val="40"/>
          <w:szCs w:val="40"/>
        </w:rPr>
        <w:t>Your Own P</w:t>
      </w:r>
      <w:r w:rsidR="009247CC" w:rsidRPr="009247CC">
        <w:rPr>
          <w:sz w:val="40"/>
          <w:szCs w:val="40"/>
        </w:rPr>
        <w:t>ipeline</w:t>
      </w:r>
    </w:p>
    <w:p w:rsidR="008006EC" w:rsidRDefault="0062373B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t>Considerations and issues to think about when crea</w:t>
      </w:r>
      <w:r w:rsidR="004A3279">
        <w:t>ting your own pipeline.  Mostly, taking into account features of your data.  If you have very little time-series (few experiments and few genes) data, then you’re going to want to use a different inference algorithm than if you have many experiments by many genes.</w:t>
      </w:r>
      <w:r w:rsidR="00652D2C">
        <w:t xml:space="preserve">  How does one use the steady-state data in the most effective manner?  What kind of post-processing needs to be done?</w:t>
      </w:r>
      <w:r w:rsidR="00DD3719">
        <w:t xml:space="preserve">  For each of these sample pipelines, show what happens if we remove a pre- o</w:t>
      </w:r>
      <w:r w:rsidR="00BD3690">
        <w:t>r post-processing step.  I.e., w</w:t>
      </w:r>
      <w:r w:rsidR="00DD3719">
        <w:t>hat happens when we don’t use clustering on a giant network with DFG4GRN?  How do the results compare?</w:t>
      </w:r>
    </w:p>
    <w:p w:rsidR="00CF0E58" w:rsidRPr="00A2326C" w:rsidRDefault="00E80A75" w:rsidP="00A2326C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t>Sample Pipeline</w:t>
      </w:r>
      <w:r w:rsidR="00CF0E58">
        <w:t xml:space="preserve"> 1: Using DFG4GRN on very large networks by using </w:t>
      </w:r>
      <w:proofErr w:type="spellStart"/>
      <w:r w:rsidR="00CF0E58">
        <w:t>biclusters</w:t>
      </w:r>
      <w:proofErr w:type="spellEnd"/>
    </w:p>
    <w:p w:rsidR="00E251ED" w:rsidRPr="00A2326C" w:rsidRDefault="00CF0E58" w:rsidP="00A2326C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t>Data: Only time-series</w:t>
      </w:r>
    </w:p>
    <w:p w:rsidR="004F7FEA" w:rsidRPr="00A2326C" w:rsidRDefault="004F7FEA" w:rsidP="00A2326C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t xml:space="preserve">Works in </w:t>
      </w:r>
      <w:r w:rsidR="008006EC">
        <w:t>three</w:t>
      </w:r>
      <w:r>
        <w:t xml:space="preserve"> steps:</w:t>
      </w:r>
    </w:p>
    <w:p w:rsidR="004F7FEA" w:rsidRPr="00A2326C" w:rsidRDefault="004F7FEA" w:rsidP="00A2326C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 xml:space="preserve">Step 1: Generate </w:t>
      </w:r>
      <w:proofErr w:type="spellStart"/>
      <w:r>
        <w:t>biclusters</w:t>
      </w:r>
      <w:proofErr w:type="spellEnd"/>
      <w:r>
        <w:t xml:space="preserve"> using </w:t>
      </w:r>
      <w:proofErr w:type="spellStart"/>
      <w:r>
        <w:t>cMonkey</w:t>
      </w:r>
      <w:proofErr w:type="spellEnd"/>
    </w:p>
    <w:p w:rsidR="004B15C7" w:rsidRPr="00A2326C" w:rsidRDefault="004B15C7" w:rsidP="00A2326C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>Step 2: Network inference with DFG4GRN</w:t>
      </w:r>
    </w:p>
    <w:p w:rsidR="004B15C7" w:rsidRPr="00A2326C" w:rsidRDefault="004B15C7" w:rsidP="00A2326C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>Step 3: Build consensus network from ~20 runs of DFG4GRN</w:t>
      </w:r>
    </w:p>
    <w:p w:rsidR="00F71342" w:rsidRPr="00CE264E" w:rsidRDefault="00CF0E58" w:rsidP="00CE264E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t xml:space="preserve">Sample Pipeline 2: Using </w:t>
      </w:r>
      <w:r w:rsidR="00F71342">
        <w:t xml:space="preserve">NTW to build a consensus network with </w:t>
      </w:r>
      <w:proofErr w:type="spellStart"/>
      <w:r w:rsidR="00F71342">
        <w:t>Infere</w:t>
      </w:r>
      <w:r w:rsidR="00EB3C71">
        <w:t>lator</w:t>
      </w:r>
      <w:proofErr w:type="spellEnd"/>
      <w:r w:rsidR="00EB3C71">
        <w:t xml:space="preserve"> 2</w:t>
      </w:r>
      <w:r w:rsidR="00F71342">
        <w:t>.0</w:t>
      </w:r>
    </w:p>
    <w:p w:rsidR="00982C87" w:rsidRPr="00CE264E" w:rsidRDefault="00F71342" w:rsidP="00CE264E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t>Data: Steady-state knock-out data and time-series</w:t>
      </w:r>
    </w:p>
    <w:p w:rsidR="00982C87" w:rsidRPr="00CE264E" w:rsidRDefault="00982C87" w:rsidP="00CE264E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t xml:space="preserve">Works in </w:t>
      </w:r>
      <w:r w:rsidR="008006EC">
        <w:t>three</w:t>
      </w:r>
      <w:r>
        <w:t xml:space="preserve"> steps:</w:t>
      </w:r>
    </w:p>
    <w:p w:rsidR="00CF0E58" w:rsidRPr="00CE264E" w:rsidRDefault="00982C87" w:rsidP="00CE264E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>Step 1: Compute network from steady state data with NTW</w:t>
      </w:r>
    </w:p>
    <w:p w:rsidR="00EB3C71" w:rsidRPr="00CE264E" w:rsidRDefault="00982C87" w:rsidP="00CE264E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 xml:space="preserve">Step 2: Compute network from </w:t>
      </w:r>
      <w:r w:rsidR="00EB3C71">
        <w:t xml:space="preserve">steady state and time series data with </w:t>
      </w:r>
      <w:proofErr w:type="spellStart"/>
      <w:r w:rsidR="00EB3C71">
        <w:t>Inferelator</w:t>
      </w:r>
      <w:proofErr w:type="spellEnd"/>
      <w:r w:rsidR="00EB3C71">
        <w:t xml:space="preserve"> 2.0</w:t>
      </w:r>
    </w:p>
    <w:p w:rsidR="009E6313" w:rsidRPr="00CE264E" w:rsidRDefault="00EB3C71" w:rsidP="00642EE1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t>Step 3: Compare networks, select edges that are in both.  Or select via some heuristic on the strength of each edge in both networks.</w:t>
      </w:r>
      <w:r w:rsidR="00982C87">
        <w:t xml:space="preserve"> </w:t>
      </w:r>
      <w:r w:rsidR="00D93D22">
        <w:t>(Will need to try this out)</w:t>
      </w:r>
    </w:p>
    <w:p w:rsidR="008006EC" w:rsidRDefault="00CE264E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t xml:space="preserve">2-3 more examples, </w:t>
      </w:r>
      <w:r w:rsidR="008006EC">
        <w:t>…</w:t>
      </w:r>
    </w:p>
    <w:p w:rsidR="00C40FBE" w:rsidRPr="00E251ED" w:rsidRDefault="00C40FBE" w:rsidP="00C40FBE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Appendix</w:t>
      </w:r>
    </w:p>
    <w:p w:rsidR="00C40FBE" w:rsidRPr="00CE264E" w:rsidRDefault="00C40FBE" w:rsidP="00E251ED">
      <w:pPr>
        <w:pStyle w:val="ListParagraph"/>
        <w:numPr>
          <w:ilvl w:val="1"/>
          <w:numId w:val="1"/>
        </w:numPr>
      </w:pPr>
      <w:r w:rsidRPr="00CE264E">
        <w:t>Data Generation</w:t>
      </w:r>
    </w:p>
    <w:p w:rsidR="00C40FBE" w:rsidRDefault="00C40FBE" w:rsidP="00E251ED">
      <w:pPr>
        <w:pStyle w:val="ListParagraph"/>
        <w:numPr>
          <w:ilvl w:val="2"/>
          <w:numId w:val="1"/>
        </w:numPr>
      </w:pPr>
      <w:proofErr w:type="spellStart"/>
      <w:r>
        <w:t>GeneNetWeaver</w:t>
      </w:r>
      <w:proofErr w:type="spellEnd"/>
    </w:p>
    <w:p w:rsidR="00C40FBE" w:rsidRDefault="00C40FBE" w:rsidP="00CE264E">
      <w:pPr>
        <w:pStyle w:val="ListParagraph"/>
        <w:numPr>
          <w:ilvl w:val="3"/>
          <w:numId w:val="1"/>
        </w:numPr>
      </w:pPr>
      <w:r>
        <w:t>Examples include DREAM3/4, E. Coli, Yeast</w:t>
      </w:r>
    </w:p>
    <w:p w:rsidR="00C40FBE" w:rsidRDefault="00C40FBE" w:rsidP="00CE264E">
      <w:pPr>
        <w:pStyle w:val="ListParagraph"/>
        <w:numPr>
          <w:ilvl w:val="3"/>
          <w:numId w:val="1"/>
        </w:numPr>
      </w:pPr>
      <w:r>
        <w:t>Parameters to use in generating your own data</w:t>
      </w:r>
    </w:p>
    <w:p w:rsidR="008006EC" w:rsidRDefault="00991817">
      <w:pPr>
        <w:pStyle w:val="ListParagraph"/>
        <w:numPr>
          <w:ilvl w:val="1"/>
          <w:numId w:val="1"/>
        </w:numPr>
      </w:pPr>
      <w:r>
        <w:t>Bibliography</w:t>
      </w:r>
    </w:p>
    <w:p w:rsidR="008006EC" w:rsidRDefault="00991817">
      <w:pPr>
        <w:pStyle w:val="ListParagraph"/>
        <w:numPr>
          <w:ilvl w:val="1"/>
          <w:numId w:val="1"/>
        </w:numPr>
      </w:pPr>
      <w:r>
        <w:t>Further Reading</w:t>
      </w:r>
    </w:p>
    <w:p w:rsidR="008006EC" w:rsidRDefault="00991817">
      <w:pPr>
        <w:pStyle w:val="ListParagraph"/>
        <w:numPr>
          <w:ilvl w:val="1"/>
          <w:numId w:val="1"/>
        </w:numPr>
      </w:pPr>
      <w:r>
        <w:t>Software Examples</w:t>
      </w:r>
    </w:p>
    <w:p w:rsidR="008006EC" w:rsidRDefault="00153979">
      <w:pPr>
        <w:pStyle w:val="ListParagraph"/>
        <w:numPr>
          <w:ilvl w:val="1"/>
          <w:numId w:val="1"/>
        </w:numPr>
      </w:pPr>
      <w:r>
        <w:t>Datasets</w:t>
      </w:r>
      <w:r w:rsidR="00196ED6">
        <w:t xml:space="preserve"> used</w:t>
      </w:r>
      <w:bookmarkStart w:id="0" w:name="_GoBack"/>
      <w:bookmarkEnd w:id="0"/>
    </w:p>
    <w:sectPr w:rsidR="008006EC" w:rsidSect="00CF7BB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45D5"/>
    <w:multiLevelType w:val="hybridMultilevel"/>
    <w:tmpl w:val="6C80DDB2"/>
    <w:lvl w:ilvl="0" w:tplc="11A8CA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>
    <w:nsid w:val="359C568D"/>
    <w:multiLevelType w:val="hybridMultilevel"/>
    <w:tmpl w:val="4E60106E"/>
    <w:lvl w:ilvl="0" w:tplc="7BD635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>
    <w:nsid w:val="43141563"/>
    <w:multiLevelType w:val="hybridMultilevel"/>
    <w:tmpl w:val="4052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C10E7"/>
    <w:multiLevelType w:val="hybridMultilevel"/>
    <w:tmpl w:val="0F220B0A"/>
    <w:lvl w:ilvl="0" w:tplc="11A8CA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>
    <w:nsid w:val="4E4B66ED"/>
    <w:multiLevelType w:val="multilevel"/>
    <w:tmpl w:val="CA441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C3CB6"/>
    <w:multiLevelType w:val="hybridMultilevel"/>
    <w:tmpl w:val="39B2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A28BF"/>
    <w:multiLevelType w:val="hybridMultilevel"/>
    <w:tmpl w:val="589E35AA"/>
    <w:lvl w:ilvl="0" w:tplc="6FEC414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35B24"/>
    <w:multiLevelType w:val="multilevel"/>
    <w:tmpl w:val="CA441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913B8"/>
    <w:rsid w:val="0005134C"/>
    <w:rsid w:val="000A5BEE"/>
    <w:rsid w:val="000A6B75"/>
    <w:rsid w:val="000E7B2E"/>
    <w:rsid w:val="000F7E1F"/>
    <w:rsid w:val="0011085E"/>
    <w:rsid w:val="001211EF"/>
    <w:rsid w:val="00153979"/>
    <w:rsid w:val="00164B13"/>
    <w:rsid w:val="0017029D"/>
    <w:rsid w:val="00196ED6"/>
    <w:rsid w:val="001D59D3"/>
    <w:rsid w:val="002014FA"/>
    <w:rsid w:val="00205761"/>
    <w:rsid w:val="00221804"/>
    <w:rsid w:val="0029484B"/>
    <w:rsid w:val="002A6BFD"/>
    <w:rsid w:val="002B5C15"/>
    <w:rsid w:val="002C2223"/>
    <w:rsid w:val="003153E7"/>
    <w:rsid w:val="003565AD"/>
    <w:rsid w:val="003E624E"/>
    <w:rsid w:val="004104BE"/>
    <w:rsid w:val="004A3279"/>
    <w:rsid w:val="004B15C7"/>
    <w:rsid w:val="004F7FEA"/>
    <w:rsid w:val="005256A5"/>
    <w:rsid w:val="00553D77"/>
    <w:rsid w:val="00583290"/>
    <w:rsid w:val="00586465"/>
    <w:rsid w:val="005B11B6"/>
    <w:rsid w:val="005D4356"/>
    <w:rsid w:val="005F589B"/>
    <w:rsid w:val="0062373B"/>
    <w:rsid w:val="00642EE1"/>
    <w:rsid w:val="00652D2C"/>
    <w:rsid w:val="006E0ECB"/>
    <w:rsid w:val="006F1E7A"/>
    <w:rsid w:val="006F22E6"/>
    <w:rsid w:val="00745FBE"/>
    <w:rsid w:val="0077626D"/>
    <w:rsid w:val="008006EC"/>
    <w:rsid w:val="0085658A"/>
    <w:rsid w:val="00865FED"/>
    <w:rsid w:val="008E00AD"/>
    <w:rsid w:val="00903D37"/>
    <w:rsid w:val="00923BA3"/>
    <w:rsid w:val="009247CC"/>
    <w:rsid w:val="00951CA1"/>
    <w:rsid w:val="00982665"/>
    <w:rsid w:val="00982C87"/>
    <w:rsid w:val="00991817"/>
    <w:rsid w:val="009E24A5"/>
    <w:rsid w:val="009E6313"/>
    <w:rsid w:val="009F71F4"/>
    <w:rsid w:val="00A05966"/>
    <w:rsid w:val="00A2326C"/>
    <w:rsid w:val="00A63E7E"/>
    <w:rsid w:val="00A7070F"/>
    <w:rsid w:val="00AA793B"/>
    <w:rsid w:val="00AC11CF"/>
    <w:rsid w:val="00B4484B"/>
    <w:rsid w:val="00B54A18"/>
    <w:rsid w:val="00B648C5"/>
    <w:rsid w:val="00B8064C"/>
    <w:rsid w:val="00BD3690"/>
    <w:rsid w:val="00BD7538"/>
    <w:rsid w:val="00C14284"/>
    <w:rsid w:val="00C40FBE"/>
    <w:rsid w:val="00C467E2"/>
    <w:rsid w:val="00C62588"/>
    <w:rsid w:val="00C72C9E"/>
    <w:rsid w:val="00CB1853"/>
    <w:rsid w:val="00CD25A7"/>
    <w:rsid w:val="00CE264E"/>
    <w:rsid w:val="00CF0E58"/>
    <w:rsid w:val="00CF7BB8"/>
    <w:rsid w:val="00D93A6F"/>
    <w:rsid w:val="00D93D22"/>
    <w:rsid w:val="00DD3719"/>
    <w:rsid w:val="00E06C80"/>
    <w:rsid w:val="00E251ED"/>
    <w:rsid w:val="00E40F95"/>
    <w:rsid w:val="00E43B36"/>
    <w:rsid w:val="00E629F0"/>
    <w:rsid w:val="00E80A75"/>
    <w:rsid w:val="00E913B8"/>
    <w:rsid w:val="00EB3C71"/>
    <w:rsid w:val="00EB5828"/>
    <w:rsid w:val="00F052DD"/>
    <w:rsid w:val="00F4006B"/>
    <w:rsid w:val="00F5497D"/>
    <w:rsid w:val="00F71342"/>
    <w:rsid w:val="00FA1508"/>
    <w:rsid w:val="00FB487D"/>
    <w:rsid w:val="00FE7C37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E7A"/>
  </w:style>
  <w:style w:type="paragraph" w:styleId="Heading1">
    <w:name w:val="heading 1"/>
    <w:basedOn w:val="Normal"/>
    <w:next w:val="Normal"/>
    <w:link w:val="Heading1Char"/>
    <w:uiPriority w:val="9"/>
    <w:qFormat/>
    <w:rsid w:val="00B8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13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06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B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06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5</Pages>
  <Words>1395</Words>
  <Characters>7954</Characters>
  <Application>Microsoft Macintosh Word</Application>
  <DocSecurity>0</DocSecurity>
  <Lines>66</Lines>
  <Paragraphs>15</Paragraphs>
  <ScaleCrop>false</ScaleCrop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73</cp:revision>
  <dcterms:created xsi:type="dcterms:W3CDTF">2011-03-26T20:07:00Z</dcterms:created>
  <dcterms:modified xsi:type="dcterms:W3CDTF">2011-03-28T05:48:00Z</dcterms:modified>
</cp:coreProperties>
</file>