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697" w:rsidRPr="00656048" w:rsidRDefault="008A2697" w:rsidP="00FF4882">
      <w:pPr>
        <w:widowControl w:val="0"/>
        <w:autoSpaceDE w:val="0"/>
        <w:autoSpaceDN w:val="0"/>
        <w:adjustRightInd w:val="0"/>
        <w:spacing w:after="0" w:line="220" w:lineRule="exact"/>
        <w:rPr>
          <w:rFonts w:ascii="Times" w:hAnsi="Times" w:cs="Monaco"/>
          <w:b/>
          <w:highlight w:val="yellow"/>
        </w:rPr>
      </w:pPr>
      <w:r w:rsidRPr="00656048">
        <w:rPr>
          <w:rFonts w:ascii="Times" w:hAnsi="Times" w:cs="Monaco"/>
          <w:b/>
          <w:highlight w:val="yellow"/>
        </w:rPr>
        <w:t>EXERIMENTAL PLAN</w:t>
      </w:r>
    </w:p>
    <w:p w:rsidR="008A2697" w:rsidRPr="009C46B9" w:rsidRDefault="008A2697" w:rsidP="00FF4882">
      <w:pPr>
        <w:widowControl w:val="0"/>
        <w:autoSpaceDE w:val="0"/>
        <w:autoSpaceDN w:val="0"/>
        <w:adjustRightInd w:val="0"/>
        <w:spacing w:after="0" w:line="220" w:lineRule="exact"/>
        <w:rPr>
          <w:rFonts w:ascii="Times" w:hAnsi="Times" w:cs="Monaco"/>
          <w:highlight w:val="yellow"/>
        </w:rPr>
      </w:pP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Aim 1.  Experimental Innovation:  Generation of high through put, high confidence TF</w:t>
      </w:r>
      <w:r w:rsidRPr="009C46B9">
        <w:rPr>
          <w:rFonts w:ascii="Times" w:hAnsi="Times"/>
          <w:b/>
          <w:sz w:val="22"/>
          <w:szCs w:val="22"/>
        </w:rPr>
        <w:sym w:font="Wingdings" w:char="F0E0"/>
      </w:r>
      <w:r w:rsidRPr="009C46B9">
        <w:rPr>
          <w:rFonts w:ascii="Times" w:hAnsi="Times"/>
          <w:b/>
          <w:sz w:val="22"/>
          <w:szCs w:val="22"/>
        </w:rPr>
        <w:t>target datasets.</w:t>
      </w:r>
    </w:p>
    <w:p w:rsidR="008A2697" w:rsidRPr="008A2697" w:rsidRDefault="008A2697" w:rsidP="00FF4882">
      <w:pPr>
        <w:pStyle w:val="PlainText"/>
        <w:jc w:val="both"/>
        <w:rPr>
          <w:rFonts w:ascii="Times" w:hAnsi="Times"/>
          <w:sz w:val="22"/>
          <w:szCs w:val="22"/>
        </w:rPr>
      </w:pPr>
      <w:r w:rsidRPr="008A2697">
        <w:rPr>
          <w:rFonts w:ascii="Times" w:hAnsi="Times"/>
          <w:sz w:val="22"/>
          <w:szCs w:val="22"/>
        </w:rPr>
        <w:tab/>
        <w:t>1A. DEX expression data</w:t>
      </w:r>
    </w:p>
    <w:p w:rsidR="008A2697" w:rsidRPr="008A2697" w:rsidRDefault="008A2697" w:rsidP="00FF4882">
      <w:pPr>
        <w:pStyle w:val="PlainText"/>
        <w:jc w:val="both"/>
        <w:rPr>
          <w:rFonts w:ascii="Times" w:hAnsi="Times"/>
          <w:sz w:val="22"/>
          <w:szCs w:val="22"/>
        </w:rPr>
      </w:pPr>
      <w:r w:rsidRPr="008A2697">
        <w:rPr>
          <w:rFonts w:ascii="Times" w:hAnsi="Times"/>
          <w:sz w:val="22"/>
          <w:szCs w:val="22"/>
        </w:rPr>
        <w:tab/>
        <w:t>1B. TF-</w:t>
      </w:r>
      <w:proofErr w:type="spellStart"/>
      <w:r w:rsidRPr="008A2697">
        <w:rPr>
          <w:rFonts w:ascii="Times" w:hAnsi="Times"/>
          <w:sz w:val="22"/>
          <w:szCs w:val="22"/>
        </w:rPr>
        <w:t>Dex</w:t>
      </w:r>
      <w:proofErr w:type="spellEnd"/>
      <w:r w:rsidRPr="008A2697">
        <w:rPr>
          <w:rFonts w:ascii="Times" w:hAnsi="Times"/>
          <w:sz w:val="22"/>
          <w:szCs w:val="22"/>
        </w:rPr>
        <w:t>-Chip</w:t>
      </w:r>
    </w:p>
    <w:p w:rsidR="008A2697" w:rsidRPr="008A2697" w:rsidRDefault="008A2697" w:rsidP="00FF4882">
      <w:pPr>
        <w:pStyle w:val="PlainText"/>
        <w:jc w:val="both"/>
        <w:rPr>
          <w:rFonts w:ascii="Times" w:hAnsi="Times"/>
          <w:sz w:val="22"/>
          <w:szCs w:val="22"/>
        </w:rPr>
      </w:pPr>
      <w:r w:rsidRPr="008A2697">
        <w:rPr>
          <w:rFonts w:ascii="Times" w:hAnsi="Times"/>
          <w:sz w:val="22"/>
          <w:szCs w:val="22"/>
        </w:rPr>
        <w:tab/>
        <w:t>1C. Time-series data for shoots</w:t>
      </w:r>
    </w:p>
    <w:p w:rsidR="008A2697" w:rsidRPr="008A2697" w:rsidRDefault="008A2697" w:rsidP="00FF4882">
      <w:pPr>
        <w:pStyle w:val="PlainText"/>
        <w:jc w:val="both"/>
        <w:rPr>
          <w:rFonts w:ascii="Times" w:hAnsi="Times"/>
          <w:sz w:val="22"/>
          <w:szCs w:val="22"/>
        </w:rPr>
      </w:pPr>
      <w:r w:rsidRPr="008A2697">
        <w:rPr>
          <w:rFonts w:ascii="Times" w:hAnsi="Times"/>
          <w:sz w:val="22"/>
          <w:szCs w:val="22"/>
        </w:rPr>
        <w:tab/>
        <w:t>1D.</w:t>
      </w:r>
    </w:p>
    <w:p w:rsidR="008A2697" w:rsidRPr="009C46B9" w:rsidRDefault="008A2697" w:rsidP="00FF4882">
      <w:pPr>
        <w:pStyle w:val="PlainText"/>
        <w:jc w:val="both"/>
        <w:rPr>
          <w:rFonts w:ascii="Times" w:hAnsi="Times"/>
          <w:b/>
          <w:sz w:val="22"/>
          <w:szCs w:val="22"/>
        </w:rPr>
      </w:pP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 xml:space="preserve">Aim 2.   </w:t>
      </w:r>
      <w:r>
        <w:rPr>
          <w:rFonts w:ascii="Times" w:hAnsi="Times"/>
          <w:b/>
          <w:sz w:val="22"/>
          <w:szCs w:val="22"/>
        </w:rPr>
        <w:t>Computational</w:t>
      </w:r>
      <w:r w:rsidRPr="009C46B9">
        <w:rPr>
          <w:rFonts w:ascii="Times" w:hAnsi="Times"/>
          <w:b/>
          <w:sz w:val="22"/>
          <w:szCs w:val="22"/>
        </w:rPr>
        <w:t xml:space="preserve"> Innovation: A Pipeline Machine Learning Approach to Finding Causal Links in regulatory networks using many kinds of genome-scale data</w:t>
      </w:r>
    </w:p>
    <w:p w:rsidR="008A2697" w:rsidRPr="009C46B9" w:rsidRDefault="008A2697" w:rsidP="00FF4882">
      <w:pPr>
        <w:pStyle w:val="PlainText"/>
        <w:jc w:val="both"/>
        <w:rPr>
          <w:rFonts w:ascii="Times" w:hAnsi="Times"/>
          <w:b/>
          <w:sz w:val="22"/>
          <w:szCs w:val="22"/>
        </w:rPr>
      </w:pPr>
    </w:p>
    <w:p w:rsidR="008A2697" w:rsidRPr="009C46B9" w:rsidRDefault="008A2697" w:rsidP="00FF4882">
      <w:pPr>
        <w:widowControl w:val="0"/>
        <w:autoSpaceDE w:val="0"/>
        <w:autoSpaceDN w:val="0"/>
        <w:adjustRightInd w:val="0"/>
        <w:rPr>
          <w:rFonts w:ascii="Times" w:hAnsi="Times"/>
          <w:b/>
        </w:rPr>
      </w:pPr>
      <w:r w:rsidRPr="009C46B9">
        <w:rPr>
          <w:rFonts w:ascii="Times" w:hAnsi="Times"/>
          <w:b/>
        </w:rPr>
        <w:t>2. Computational novelty: Using a combination of different machine learning algorithms for analysis of steady state data, mutation data, and time-series data to generate predictive networks (Aim 2).</w:t>
      </w:r>
    </w:p>
    <w:p w:rsidR="008A2697" w:rsidRPr="009C46B9" w:rsidRDefault="008A2697" w:rsidP="00FF4882">
      <w:pPr>
        <w:pStyle w:val="PlainText"/>
        <w:jc w:val="both"/>
        <w:rPr>
          <w:rFonts w:ascii="Times" w:hAnsi="Times"/>
          <w:b/>
          <w:sz w:val="22"/>
          <w:szCs w:val="22"/>
        </w:rPr>
      </w:pPr>
    </w:p>
    <w:p w:rsidR="008A2697" w:rsidRPr="009C46B9" w:rsidRDefault="008A2697" w:rsidP="00FF4882">
      <w:pPr>
        <w:widowControl w:val="0"/>
        <w:autoSpaceDE w:val="0"/>
        <w:autoSpaceDN w:val="0"/>
        <w:adjustRightInd w:val="0"/>
        <w:rPr>
          <w:rFonts w:ascii="Times" w:hAnsi="Times"/>
          <w:b/>
        </w:rPr>
      </w:pPr>
      <w:r w:rsidRPr="009C46B9">
        <w:rPr>
          <w:rFonts w:ascii="Times" w:hAnsi="Times"/>
          <w:b/>
        </w:rPr>
        <w:t>Aim 3.  The Systems Biology Cycle: The feedback from analysis to subsequent experiment (Aim 3).</w:t>
      </w: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 xml:space="preserve"> </w:t>
      </w:r>
      <w:r w:rsidRPr="009C46B9">
        <w:rPr>
          <w:rFonts w:ascii="Times" w:hAnsi="Times"/>
          <w:b/>
          <w:sz w:val="22"/>
          <w:szCs w:val="22"/>
        </w:rPr>
        <w:tab/>
        <w:t xml:space="preserve">Testing </w:t>
      </w:r>
      <w:proofErr w:type="spellStart"/>
      <w:r w:rsidRPr="009C46B9">
        <w:rPr>
          <w:rFonts w:ascii="Times" w:hAnsi="Times"/>
          <w:b/>
          <w:sz w:val="22"/>
          <w:szCs w:val="22"/>
        </w:rPr>
        <w:t>hypothese</w:t>
      </w:r>
      <w:proofErr w:type="spellEnd"/>
      <w:r w:rsidRPr="009C46B9">
        <w:rPr>
          <w:rFonts w:ascii="Times" w:hAnsi="Times"/>
          <w:b/>
          <w:sz w:val="22"/>
          <w:szCs w:val="22"/>
        </w:rPr>
        <w:t xml:space="preserve"> for TF interactions</w:t>
      </w: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ab/>
      </w:r>
      <w:r w:rsidRPr="009C46B9">
        <w:rPr>
          <w:rFonts w:ascii="Times" w:hAnsi="Times"/>
          <w:b/>
          <w:sz w:val="22"/>
          <w:szCs w:val="22"/>
        </w:rPr>
        <w:tab/>
        <w:t>DEX-TF/TF</w:t>
      </w: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ab/>
      </w:r>
      <w:r w:rsidRPr="009C46B9">
        <w:rPr>
          <w:rFonts w:ascii="Times" w:hAnsi="Times"/>
          <w:b/>
          <w:sz w:val="22"/>
          <w:szCs w:val="22"/>
        </w:rPr>
        <w:tab/>
      </w:r>
      <w:proofErr w:type="gramStart"/>
      <w:r w:rsidRPr="009C46B9">
        <w:rPr>
          <w:rFonts w:ascii="Times" w:hAnsi="Times"/>
          <w:b/>
          <w:sz w:val="22"/>
          <w:szCs w:val="22"/>
        </w:rPr>
        <w:t>DEX-TF1 in DEX-tf2 mutant background.</w:t>
      </w:r>
      <w:proofErr w:type="gramEnd"/>
    </w:p>
    <w:p w:rsidR="008A2697" w:rsidRPr="009C46B9" w:rsidRDefault="008A2697" w:rsidP="00FF4882">
      <w:pPr>
        <w:widowControl w:val="0"/>
        <w:autoSpaceDE w:val="0"/>
        <w:autoSpaceDN w:val="0"/>
        <w:adjustRightInd w:val="0"/>
        <w:rPr>
          <w:rFonts w:ascii="Times" w:hAnsi="Times"/>
        </w:rPr>
      </w:pPr>
    </w:p>
    <w:p w:rsidR="008A2697" w:rsidRPr="009C46B9" w:rsidRDefault="008A2697" w:rsidP="00FF4882">
      <w:pPr>
        <w:pStyle w:val="PlainText"/>
        <w:jc w:val="both"/>
        <w:rPr>
          <w:rFonts w:ascii="Times" w:hAnsi="Times"/>
          <w:b/>
          <w:sz w:val="22"/>
          <w:szCs w:val="22"/>
        </w:rPr>
      </w:pP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w:t>
      </w:r>
    </w:p>
    <w:p w:rsidR="006A141B" w:rsidRDefault="006A141B">
      <w:pPr>
        <w:spacing w:after="0"/>
        <w:jc w:val="left"/>
        <w:rPr>
          <w:rFonts w:ascii="Times" w:eastAsia="Times New Roman" w:hAnsi="Times" w:cs="Times New Roman"/>
          <w:b/>
        </w:rPr>
      </w:pPr>
      <w:r>
        <w:rPr>
          <w:rFonts w:ascii="Times" w:hAnsi="Times"/>
          <w:b/>
        </w:rPr>
        <w:br w:type="page"/>
      </w: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EXPERIMENTAL PLAN</w:t>
      </w:r>
    </w:p>
    <w:p w:rsidR="008A2697" w:rsidRPr="009C46B9" w:rsidRDefault="008A2697" w:rsidP="00FF4882">
      <w:pPr>
        <w:pStyle w:val="PlainText"/>
        <w:jc w:val="both"/>
        <w:rPr>
          <w:rFonts w:ascii="Times" w:hAnsi="Times"/>
          <w:b/>
          <w:sz w:val="22"/>
          <w:szCs w:val="22"/>
        </w:rPr>
      </w:pPr>
    </w:p>
    <w:p w:rsidR="008A2697" w:rsidRPr="009C46B9" w:rsidRDefault="008A2697" w:rsidP="00FF4882">
      <w:pPr>
        <w:pStyle w:val="PlainText"/>
        <w:jc w:val="both"/>
        <w:rPr>
          <w:rFonts w:ascii="Times" w:hAnsi="Times"/>
          <w:sz w:val="22"/>
          <w:szCs w:val="22"/>
        </w:rPr>
      </w:pPr>
      <w:r w:rsidRPr="009C46B9">
        <w:rPr>
          <w:rFonts w:ascii="Times" w:hAnsi="Times"/>
          <w:b/>
          <w:sz w:val="22"/>
          <w:szCs w:val="22"/>
        </w:rPr>
        <w:t>Motivation &amp; Significance</w:t>
      </w:r>
      <w:r w:rsidRPr="009C46B9">
        <w:rPr>
          <w:rFonts w:ascii="Times" w:hAnsi="Times"/>
          <w:sz w:val="22"/>
          <w:szCs w:val="22"/>
        </w:rPr>
        <w:t>:  Our ultimate goal is find a causal genetic network, effectively the circuit diagram underlying the regulation of genes in the N-assimilatory pathway. By analogy to an electrical network, such a gene regulatory network would enable us to infer the causal relationships between genes, thus suggesting targeted interventions on crops to reduce fertilizer usage with implications for human health, energy and environment. Importantly, this work will illustrate an experimental/informatics approach to the discovery of the causal network for any gene (or potentially any trait) of interest a wide range problems in biology and medicine.</w:t>
      </w:r>
    </w:p>
    <w:p w:rsidR="008A2697" w:rsidRPr="009C46B9" w:rsidRDefault="008A2697" w:rsidP="00FF4882">
      <w:pPr>
        <w:pStyle w:val="PlainText"/>
        <w:jc w:val="both"/>
        <w:rPr>
          <w:rFonts w:ascii="Times" w:hAnsi="Times"/>
          <w:b/>
          <w:sz w:val="22"/>
          <w:szCs w:val="22"/>
        </w:rPr>
      </w:pP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 xml:space="preserve">Aim 1. </w:t>
      </w:r>
      <w:r w:rsidR="00C37A0F">
        <w:rPr>
          <w:rFonts w:ascii="Times" w:hAnsi="Times"/>
          <w:b/>
          <w:sz w:val="22"/>
          <w:szCs w:val="22"/>
        </w:rPr>
        <w:t xml:space="preserve">Experimental Innovation: </w:t>
      </w:r>
      <w:r w:rsidRPr="009C46B9">
        <w:rPr>
          <w:rFonts w:ascii="Times" w:hAnsi="Times"/>
          <w:b/>
          <w:sz w:val="22"/>
          <w:szCs w:val="22"/>
        </w:rPr>
        <w:t>Generat</w:t>
      </w:r>
      <w:r w:rsidR="00C37A0F">
        <w:rPr>
          <w:rFonts w:ascii="Times" w:hAnsi="Times"/>
          <w:b/>
          <w:sz w:val="22"/>
          <w:szCs w:val="22"/>
        </w:rPr>
        <w:t>ion of</w:t>
      </w:r>
      <w:r w:rsidRPr="009C46B9">
        <w:rPr>
          <w:rFonts w:ascii="Times" w:hAnsi="Times"/>
          <w:b/>
          <w:sz w:val="22"/>
          <w:szCs w:val="22"/>
        </w:rPr>
        <w:t xml:space="preserve"> </w:t>
      </w:r>
      <w:r>
        <w:rPr>
          <w:rFonts w:ascii="Times" w:hAnsi="Times"/>
          <w:b/>
          <w:sz w:val="22"/>
          <w:szCs w:val="22"/>
        </w:rPr>
        <w:t xml:space="preserve">high </w:t>
      </w:r>
      <w:proofErr w:type="gramStart"/>
      <w:r>
        <w:rPr>
          <w:rFonts w:ascii="Times" w:hAnsi="Times"/>
          <w:b/>
          <w:sz w:val="22"/>
          <w:szCs w:val="22"/>
        </w:rPr>
        <w:t>through-put</w:t>
      </w:r>
      <w:proofErr w:type="gramEnd"/>
      <w:r>
        <w:rPr>
          <w:rFonts w:ascii="Times" w:hAnsi="Times"/>
          <w:b/>
          <w:sz w:val="22"/>
          <w:szCs w:val="22"/>
        </w:rPr>
        <w:t>, high-</w:t>
      </w:r>
      <w:r w:rsidRPr="009C46B9">
        <w:rPr>
          <w:rFonts w:ascii="Times" w:hAnsi="Times"/>
          <w:b/>
          <w:sz w:val="22"/>
          <w:szCs w:val="22"/>
        </w:rPr>
        <w:t>confidence TF</w:t>
      </w:r>
      <w:r w:rsidRPr="009C46B9">
        <w:rPr>
          <w:rFonts w:ascii="Times" w:hAnsi="Times"/>
          <w:b/>
          <w:sz w:val="22"/>
          <w:szCs w:val="22"/>
        </w:rPr>
        <w:sym w:font="Wingdings" w:char="F0E0"/>
      </w:r>
      <w:r w:rsidRPr="009C46B9">
        <w:rPr>
          <w:rFonts w:ascii="Times" w:hAnsi="Times"/>
          <w:b/>
          <w:sz w:val="22"/>
          <w:szCs w:val="22"/>
        </w:rPr>
        <w:t xml:space="preserve">target data for hubs in </w:t>
      </w:r>
      <w:r>
        <w:rPr>
          <w:rFonts w:ascii="Times" w:hAnsi="Times"/>
          <w:b/>
          <w:sz w:val="22"/>
          <w:szCs w:val="22"/>
        </w:rPr>
        <w:t>N-assimilatory</w:t>
      </w:r>
      <w:r w:rsidRPr="009C46B9">
        <w:rPr>
          <w:rFonts w:ascii="Times" w:hAnsi="Times"/>
          <w:b/>
          <w:sz w:val="22"/>
          <w:szCs w:val="22"/>
        </w:rPr>
        <w:t xml:space="preserve"> networks.  </w:t>
      </w:r>
    </w:p>
    <w:p w:rsidR="008A2697" w:rsidRDefault="008A2697" w:rsidP="00FF4882">
      <w:pPr>
        <w:pStyle w:val="PlainText"/>
        <w:jc w:val="both"/>
        <w:rPr>
          <w:rFonts w:ascii="Times" w:hAnsi="Times"/>
          <w:sz w:val="22"/>
          <w:szCs w:val="22"/>
        </w:rPr>
      </w:pPr>
      <w:r w:rsidRPr="00E84460">
        <w:rPr>
          <w:rFonts w:ascii="Times" w:hAnsi="Times"/>
          <w:b/>
          <w:i/>
          <w:sz w:val="22"/>
          <w:szCs w:val="22"/>
        </w:rPr>
        <w:t>Rationale</w:t>
      </w:r>
      <w:r w:rsidRPr="009C46B9">
        <w:rPr>
          <w:rFonts w:ascii="Times" w:hAnsi="Times"/>
          <w:b/>
          <w:sz w:val="22"/>
          <w:szCs w:val="22"/>
        </w:rPr>
        <w:t xml:space="preserve">: </w:t>
      </w:r>
      <w:r w:rsidRPr="009C46B9">
        <w:rPr>
          <w:rFonts w:ascii="Times" w:hAnsi="Times"/>
          <w:sz w:val="22"/>
          <w:szCs w:val="22"/>
        </w:rPr>
        <w:t xml:space="preserve"> In </w:t>
      </w:r>
      <w:r>
        <w:rPr>
          <w:rFonts w:ascii="Times" w:hAnsi="Times"/>
          <w:sz w:val="22"/>
          <w:szCs w:val="22"/>
        </w:rPr>
        <w:t>this Aim</w:t>
      </w:r>
      <w:r w:rsidRPr="009C46B9">
        <w:rPr>
          <w:rFonts w:ascii="Times" w:hAnsi="Times"/>
          <w:sz w:val="22"/>
          <w:szCs w:val="22"/>
        </w:rPr>
        <w:t xml:space="preserve">, we will perturb the expression of TF hubs associated </w:t>
      </w:r>
      <w:r>
        <w:rPr>
          <w:rFonts w:ascii="Times" w:hAnsi="Times"/>
          <w:sz w:val="22"/>
          <w:szCs w:val="22"/>
        </w:rPr>
        <w:t>with N-assimilatory</w:t>
      </w:r>
      <w:r w:rsidRPr="009C46B9">
        <w:rPr>
          <w:rFonts w:ascii="Times" w:hAnsi="Times"/>
          <w:sz w:val="22"/>
          <w:szCs w:val="22"/>
        </w:rPr>
        <w:t xml:space="preserve"> networks and examine alterations in genome-wide responses.  </w:t>
      </w:r>
      <w:r>
        <w:rPr>
          <w:rFonts w:ascii="Times" w:hAnsi="Times"/>
          <w:sz w:val="22"/>
          <w:szCs w:val="22"/>
        </w:rPr>
        <w:t>This data will enable us to (</w:t>
      </w:r>
      <w:proofErr w:type="spellStart"/>
      <w:r>
        <w:rPr>
          <w:rFonts w:ascii="Times" w:hAnsi="Times"/>
          <w:sz w:val="22"/>
          <w:szCs w:val="22"/>
        </w:rPr>
        <w:t>i</w:t>
      </w:r>
      <w:proofErr w:type="spellEnd"/>
      <w:r>
        <w:rPr>
          <w:rFonts w:ascii="Times" w:hAnsi="Times"/>
          <w:sz w:val="22"/>
          <w:szCs w:val="22"/>
        </w:rPr>
        <w:t xml:space="preserve">) identify </w:t>
      </w:r>
      <w:proofErr w:type="spellStart"/>
      <w:r>
        <w:rPr>
          <w:rFonts w:ascii="Times" w:hAnsi="Times"/>
          <w:sz w:val="22"/>
          <w:szCs w:val="22"/>
        </w:rPr>
        <w:t>TFs</w:t>
      </w:r>
      <w:proofErr w:type="spellEnd"/>
      <w:r>
        <w:rPr>
          <w:rFonts w:ascii="Times" w:hAnsi="Times"/>
          <w:sz w:val="22"/>
          <w:szCs w:val="22"/>
        </w:rPr>
        <w:t xml:space="preserve"> that control N-assimilatory genes in response to nitrogen sensing, (ii) identify biological processes and pathways that are coordinated with N-assimilation via these TFs, and (iii) produce high-confidence TF</w:t>
      </w:r>
      <w:r w:rsidRPr="00656048">
        <w:rPr>
          <w:rFonts w:ascii="Times" w:hAnsi="Times"/>
          <w:sz w:val="22"/>
          <w:szCs w:val="22"/>
        </w:rPr>
        <w:sym w:font="Wingdings" w:char="F0E0"/>
      </w:r>
      <w:r>
        <w:rPr>
          <w:rFonts w:ascii="Times" w:hAnsi="Times"/>
          <w:sz w:val="22"/>
          <w:szCs w:val="22"/>
        </w:rPr>
        <w:t>target data to refine and train the machine learning approach to predict network states under untested conditions, the ultimate goal of Systems Biology.</w:t>
      </w:r>
    </w:p>
    <w:p w:rsidR="008A2697" w:rsidRDefault="008A2697" w:rsidP="00FF4882">
      <w:pPr>
        <w:pStyle w:val="PlainText"/>
        <w:jc w:val="both"/>
        <w:rPr>
          <w:rFonts w:ascii="Times" w:hAnsi="Times"/>
          <w:sz w:val="22"/>
          <w:szCs w:val="22"/>
        </w:rPr>
      </w:pPr>
    </w:p>
    <w:p w:rsidR="005A166C" w:rsidRDefault="008A2697" w:rsidP="00FF4882">
      <w:pPr>
        <w:pStyle w:val="PlainText"/>
        <w:jc w:val="both"/>
        <w:rPr>
          <w:ins w:id="0" w:author="" w:date="2012-06-03T22:47:00Z"/>
          <w:rFonts w:ascii="Times" w:hAnsi="Times"/>
          <w:sz w:val="22"/>
          <w:szCs w:val="22"/>
        </w:rPr>
      </w:pPr>
      <w:r w:rsidRPr="00656048">
        <w:rPr>
          <w:rFonts w:ascii="Times" w:hAnsi="Times"/>
          <w:b/>
          <w:sz w:val="22"/>
          <w:szCs w:val="22"/>
        </w:rPr>
        <w:t>Approach</w:t>
      </w:r>
      <w:r>
        <w:rPr>
          <w:rFonts w:ascii="Times" w:hAnsi="Times"/>
          <w:sz w:val="22"/>
          <w:szCs w:val="22"/>
        </w:rPr>
        <w:t xml:space="preserve">:  </w:t>
      </w:r>
      <w:r w:rsidRPr="009C46B9">
        <w:rPr>
          <w:rFonts w:ascii="Times" w:hAnsi="Times"/>
          <w:sz w:val="22"/>
          <w:szCs w:val="22"/>
        </w:rPr>
        <w:t xml:space="preserve">Perturbations </w:t>
      </w:r>
      <w:r>
        <w:rPr>
          <w:rFonts w:ascii="Times" w:hAnsi="Times"/>
          <w:sz w:val="22"/>
          <w:szCs w:val="22"/>
        </w:rPr>
        <w:t xml:space="preserve">of TFs </w:t>
      </w:r>
      <w:r w:rsidRPr="009C46B9">
        <w:rPr>
          <w:rFonts w:ascii="Times" w:hAnsi="Times"/>
          <w:sz w:val="22"/>
          <w:szCs w:val="22"/>
        </w:rPr>
        <w:t xml:space="preserve">will be </w:t>
      </w:r>
      <w:del w:id="1" w:author="" w:date="2012-06-03T22:40:00Z">
        <w:r w:rsidRPr="009C46B9" w:rsidDel="005A166C">
          <w:rPr>
            <w:rFonts w:ascii="Times" w:hAnsi="Times"/>
            <w:sz w:val="22"/>
            <w:szCs w:val="22"/>
          </w:rPr>
          <w:delText xml:space="preserve">either </w:delText>
        </w:r>
      </w:del>
      <w:r w:rsidRPr="009C46B9">
        <w:rPr>
          <w:rFonts w:ascii="Times" w:hAnsi="Times"/>
          <w:sz w:val="22"/>
          <w:szCs w:val="22"/>
        </w:rPr>
        <w:t xml:space="preserve">T-DNA </w:t>
      </w:r>
      <w:r>
        <w:rPr>
          <w:rFonts w:ascii="Times" w:hAnsi="Times"/>
          <w:sz w:val="22"/>
          <w:szCs w:val="22"/>
        </w:rPr>
        <w:t xml:space="preserve">mutants </w:t>
      </w:r>
      <w:r w:rsidRPr="009C46B9">
        <w:rPr>
          <w:rFonts w:ascii="Times" w:hAnsi="Times"/>
          <w:sz w:val="22"/>
          <w:szCs w:val="22"/>
        </w:rPr>
        <w:t>and/or overexpression of TF</w:t>
      </w:r>
      <w:r>
        <w:rPr>
          <w:rFonts w:ascii="Times" w:hAnsi="Times"/>
          <w:sz w:val="22"/>
          <w:szCs w:val="22"/>
        </w:rPr>
        <w:t>s</w:t>
      </w:r>
      <w:r w:rsidRPr="009C46B9">
        <w:rPr>
          <w:rFonts w:ascii="Times" w:hAnsi="Times"/>
          <w:sz w:val="22"/>
          <w:szCs w:val="22"/>
        </w:rPr>
        <w:t xml:space="preserve"> in a transient expression system</w:t>
      </w:r>
      <w:r>
        <w:rPr>
          <w:rFonts w:ascii="Times" w:hAnsi="Times"/>
          <w:sz w:val="22"/>
          <w:szCs w:val="22"/>
        </w:rPr>
        <w:t xml:space="preserve"> in protoplasts using dexamethasone (DEX) to induce nuclear localization of the TF</w:t>
      </w:r>
      <w:r w:rsidRPr="009C46B9">
        <w:rPr>
          <w:rFonts w:ascii="Times" w:hAnsi="Times"/>
          <w:sz w:val="22"/>
          <w:szCs w:val="22"/>
        </w:rPr>
        <w:t xml:space="preserve">.   </w:t>
      </w:r>
      <w:r>
        <w:rPr>
          <w:rFonts w:ascii="Times" w:hAnsi="Times"/>
          <w:sz w:val="22"/>
          <w:szCs w:val="22"/>
        </w:rPr>
        <w:t xml:space="preserve">Nuclear localization will be performed in the presence or absence of </w:t>
      </w:r>
      <w:proofErr w:type="spellStart"/>
      <w:r>
        <w:rPr>
          <w:rFonts w:ascii="Times" w:hAnsi="Times"/>
          <w:sz w:val="22"/>
          <w:szCs w:val="22"/>
        </w:rPr>
        <w:t>cycloheximide</w:t>
      </w:r>
      <w:proofErr w:type="spellEnd"/>
      <w:r>
        <w:rPr>
          <w:rFonts w:ascii="Times" w:hAnsi="Times"/>
          <w:sz w:val="22"/>
          <w:szCs w:val="22"/>
        </w:rPr>
        <w:t xml:space="preserve">.  </w:t>
      </w:r>
      <w:r w:rsidRPr="009C46B9">
        <w:rPr>
          <w:rFonts w:ascii="Times" w:hAnsi="Times"/>
          <w:sz w:val="22"/>
          <w:szCs w:val="22"/>
        </w:rPr>
        <w:t xml:space="preserve">We will </w:t>
      </w:r>
      <w:r>
        <w:rPr>
          <w:rFonts w:ascii="Times" w:hAnsi="Times"/>
          <w:sz w:val="22"/>
          <w:szCs w:val="22"/>
        </w:rPr>
        <w:t xml:space="preserve">assay </w:t>
      </w:r>
      <w:proofErr w:type="spellStart"/>
      <w:r w:rsidRPr="009C46B9">
        <w:rPr>
          <w:rFonts w:ascii="Times" w:hAnsi="Times"/>
          <w:sz w:val="22"/>
          <w:szCs w:val="22"/>
        </w:rPr>
        <w:t>transcriptomic</w:t>
      </w:r>
      <w:proofErr w:type="spellEnd"/>
      <w:r w:rsidRPr="009C46B9">
        <w:rPr>
          <w:rFonts w:ascii="Times" w:hAnsi="Times"/>
          <w:sz w:val="22"/>
          <w:szCs w:val="22"/>
        </w:rPr>
        <w:t xml:space="preserve"> data (steady state </w:t>
      </w:r>
      <w:r>
        <w:rPr>
          <w:rFonts w:ascii="Times" w:hAnsi="Times"/>
          <w:sz w:val="22"/>
          <w:szCs w:val="22"/>
        </w:rPr>
        <w:t>and/</w:t>
      </w:r>
      <w:r w:rsidRPr="009C46B9">
        <w:rPr>
          <w:rFonts w:ascii="Times" w:hAnsi="Times"/>
          <w:sz w:val="22"/>
          <w:szCs w:val="22"/>
        </w:rPr>
        <w:t>or time series), as well as protein</w:t>
      </w:r>
      <w:r w:rsidRPr="009C46B9">
        <w:rPr>
          <w:rFonts w:ascii="Times" w:hAnsi="Times"/>
          <w:sz w:val="22"/>
          <w:szCs w:val="22"/>
        </w:rPr>
        <w:sym w:font="Wingdings" w:char="F0E0"/>
      </w:r>
      <w:r w:rsidRPr="009C46B9">
        <w:rPr>
          <w:rFonts w:ascii="Times" w:hAnsi="Times"/>
          <w:sz w:val="22"/>
          <w:szCs w:val="22"/>
        </w:rPr>
        <w:t>DNA interaction data</w:t>
      </w:r>
      <w:r>
        <w:rPr>
          <w:rFonts w:ascii="Times" w:hAnsi="Times"/>
          <w:sz w:val="22"/>
          <w:szCs w:val="22"/>
        </w:rPr>
        <w:t xml:space="preserve"> (</w:t>
      </w:r>
      <w:proofErr w:type="spellStart"/>
      <w:r>
        <w:rPr>
          <w:rFonts w:ascii="Times" w:hAnsi="Times"/>
          <w:sz w:val="22"/>
          <w:szCs w:val="22"/>
        </w:rPr>
        <w:t>C</w:t>
      </w:r>
      <w:r w:rsidRPr="009C46B9">
        <w:rPr>
          <w:rFonts w:ascii="Times" w:hAnsi="Times"/>
          <w:sz w:val="22"/>
          <w:szCs w:val="22"/>
        </w:rPr>
        <w:t>h</w:t>
      </w:r>
      <w:r>
        <w:rPr>
          <w:rFonts w:ascii="Times" w:hAnsi="Times"/>
          <w:sz w:val="22"/>
          <w:szCs w:val="22"/>
        </w:rPr>
        <w:t>IP</w:t>
      </w:r>
      <w:r w:rsidRPr="009C46B9">
        <w:rPr>
          <w:rFonts w:ascii="Times" w:hAnsi="Times"/>
          <w:sz w:val="22"/>
          <w:szCs w:val="22"/>
        </w:rPr>
        <w:t>-Seq</w:t>
      </w:r>
      <w:proofErr w:type="spellEnd"/>
      <w:r w:rsidRPr="009C46B9">
        <w:rPr>
          <w:rFonts w:ascii="Times" w:hAnsi="Times"/>
          <w:sz w:val="22"/>
          <w:szCs w:val="22"/>
        </w:rPr>
        <w:t>)</w:t>
      </w:r>
      <w:r>
        <w:rPr>
          <w:rFonts w:ascii="Times" w:hAnsi="Times"/>
          <w:sz w:val="22"/>
          <w:szCs w:val="22"/>
        </w:rPr>
        <w:t xml:space="preserve"> </w:t>
      </w:r>
      <w:del w:id="2" w:author="" w:date="2012-06-03T22:40:00Z">
        <w:r w:rsidDel="005A166C">
          <w:rPr>
            <w:rFonts w:ascii="Times" w:hAnsi="Times"/>
            <w:sz w:val="22"/>
            <w:szCs w:val="22"/>
          </w:rPr>
          <w:delText xml:space="preserve">will </w:delText>
        </w:r>
      </w:del>
      <w:ins w:id="3" w:author="" w:date="2012-06-03T22:40:00Z">
        <w:r w:rsidR="005A166C">
          <w:rPr>
            <w:rFonts w:ascii="Times" w:hAnsi="Times"/>
            <w:sz w:val="22"/>
            <w:szCs w:val="22"/>
          </w:rPr>
          <w:t xml:space="preserve">to </w:t>
        </w:r>
      </w:ins>
      <w:r>
        <w:rPr>
          <w:rFonts w:ascii="Times" w:hAnsi="Times"/>
          <w:sz w:val="22"/>
          <w:szCs w:val="22"/>
        </w:rPr>
        <w:t>enable us to identify direct and indirect targets of the TF</w:t>
      </w:r>
      <w:ins w:id="4" w:author="" w:date="2012-06-03T22:41:00Z">
        <w:r w:rsidR="005A166C">
          <w:rPr>
            <w:rFonts w:ascii="Times" w:hAnsi="Times"/>
            <w:sz w:val="22"/>
            <w:szCs w:val="22"/>
          </w:rPr>
          <w:t>.</w:t>
        </w:r>
      </w:ins>
      <w:r>
        <w:rPr>
          <w:rFonts w:ascii="Times" w:hAnsi="Times"/>
          <w:sz w:val="22"/>
          <w:szCs w:val="22"/>
        </w:rPr>
        <w:t xml:space="preserve"> </w:t>
      </w:r>
      <w:del w:id="5" w:author="" w:date="2012-06-03T22:42:00Z">
        <w:r w:rsidDel="005A166C">
          <w:rPr>
            <w:rFonts w:ascii="Times" w:hAnsi="Times"/>
            <w:sz w:val="22"/>
            <w:szCs w:val="22"/>
          </w:rPr>
          <w:delText xml:space="preserve">in an approach we call “Network Walking”.   </w:delText>
        </w:r>
      </w:del>
      <w:r>
        <w:rPr>
          <w:rFonts w:ascii="Times" w:hAnsi="Times"/>
          <w:sz w:val="22"/>
          <w:szCs w:val="22"/>
        </w:rPr>
        <w:t xml:space="preserve">The data for each TF will be analyzed individually using gene networks to identify which </w:t>
      </w:r>
      <w:proofErr w:type="spellStart"/>
      <w:r>
        <w:rPr>
          <w:rFonts w:ascii="Times" w:hAnsi="Times"/>
          <w:sz w:val="22"/>
          <w:szCs w:val="22"/>
        </w:rPr>
        <w:t>biomodules</w:t>
      </w:r>
      <w:proofErr w:type="spellEnd"/>
      <w:r>
        <w:rPr>
          <w:rFonts w:ascii="Times" w:hAnsi="Times"/>
          <w:sz w:val="22"/>
          <w:szCs w:val="22"/>
        </w:rPr>
        <w:t xml:space="preserve"> are controlled by each TF.   The data from all TFs will also </w:t>
      </w:r>
      <w:r w:rsidRPr="009C46B9">
        <w:rPr>
          <w:rFonts w:ascii="Times" w:hAnsi="Times"/>
          <w:sz w:val="22"/>
          <w:szCs w:val="22"/>
        </w:rPr>
        <w:t xml:space="preserve">fuel the </w:t>
      </w:r>
      <w:proofErr w:type="gramStart"/>
      <w:r w:rsidRPr="009C46B9">
        <w:rPr>
          <w:rFonts w:ascii="Times" w:hAnsi="Times"/>
          <w:sz w:val="22"/>
          <w:szCs w:val="22"/>
        </w:rPr>
        <w:t>computational</w:t>
      </w:r>
      <w:r>
        <w:rPr>
          <w:rFonts w:ascii="Times" w:hAnsi="Times"/>
          <w:sz w:val="22"/>
          <w:szCs w:val="22"/>
        </w:rPr>
        <w:t xml:space="preserve"> </w:t>
      </w:r>
      <w:r w:rsidRPr="009C46B9">
        <w:rPr>
          <w:rFonts w:ascii="Times" w:hAnsi="Times"/>
          <w:sz w:val="22"/>
          <w:szCs w:val="22"/>
        </w:rPr>
        <w:t xml:space="preserve"> pipeline</w:t>
      </w:r>
      <w:proofErr w:type="gramEnd"/>
      <w:r w:rsidRPr="009C46B9">
        <w:rPr>
          <w:rFonts w:ascii="Times" w:hAnsi="Times"/>
          <w:sz w:val="22"/>
          <w:szCs w:val="22"/>
        </w:rPr>
        <w:t xml:space="preserve"> </w:t>
      </w:r>
      <w:r>
        <w:rPr>
          <w:rFonts w:ascii="Times" w:hAnsi="Times"/>
          <w:sz w:val="22"/>
          <w:szCs w:val="22"/>
        </w:rPr>
        <w:t xml:space="preserve">developed in Aim 2 </w:t>
      </w:r>
      <w:r w:rsidRPr="009C46B9">
        <w:rPr>
          <w:rFonts w:ascii="Times" w:hAnsi="Times"/>
          <w:sz w:val="22"/>
          <w:szCs w:val="22"/>
        </w:rPr>
        <w:t>to find causal links in regulatory networks</w:t>
      </w:r>
      <w:r>
        <w:rPr>
          <w:rFonts w:ascii="Times" w:hAnsi="Times"/>
          <w:sz w:val="22"/>
          <w:szCs w:val="22"/>
        </w:rPr>
        <w:t>, and to generate predictive networks</w:t>
      </w:r>
      <w:r w:rsidRPr="009C46B9">
        <w:rPr>
          <w:rFonts w:ascii="Times" w:hAnsi="Times"/>
          <w:sz w:val="22"/>
          <w:szCs w:val="22"/>
        </w:rPr>
        <w:t xml:space="preserve">. </w:t>
      </w:r>
      <w:ins w:id="6" w:author="" w:date="2012-06-03T22:42:00Z">
        <w:r w:rsidR="005A166C">
          <w:rPr>
            <w:rFonts w:ascii="Times" w:hAnsi="Times"/>
            <w:sz w:val="22"/>
            <w:szCs w:val="22"/>
          </w:rPr>
          <w:t xml:space="preserve"> We call our overall approach “Network Walking.”</w:t>
        </w:r>
      </w:ins>
      <w:r w:rsidRPr="009C46B9">
        <w:rPr>
          <w:rFonts w:ascii="Times" w:hAnsi="Times"/>
          <w:sz w:val="22"/>
          <w:szCs w:val="22"/>
        </w:rPr>
        <w:t xml:space="preserve"> </w:t>
      </w:r>
    </w:p>
    <w:p w:rsidR="008A2697" w:rsidRPr="009C46B9" w:rsidDel="005A166C" w:rsidRDefault="008A2697" w:rsidP="00FF4882">
      <w:pPr>
        <w:pStyle w:val="PlainText"/>
        <w:numPr>
          <w:ins w:id="7" w:author="" w:date="2012-06-03T22:47:00Z"/>
        </w:numPr>
        <w:jc w:val="both"/>
        <w:rPr>
          <w:del w:id="8" w:author="" w:date="2012-06-03T22:47:00Z"/>
          <w:rFonts w:ascii="Times" w:hAnsi="Times"/>
          <w:sz w:val="22"/>
          <w:szCs w:val="22"/>
        </w:rPr>
      </w:pPr>
      <w:del w:id="9" w:author="" w:date="2012-06-03T22:47:00Z">
        <w:r w:rsidRPr="009C46B9" w:rsidDel="005A166C">
          <w:rPr>
            <w:rFonts w:ascii="Times" w:hAnsi="Times"/>
            <w:sz w:val="22"/>
            <w:szCs w:val="22"/>
          </w:rPr>
          <w:delText>In each of the subaims</w:delText>
        </w:r>
        <w:r w:rsidDel="005A166C">
          <w:rPr>
            <w:rFonts w:ascii="Times" w:hAnsi="Times"/>
            <w:sz w:val="22"/>
            <w:szCs w:val="22"/>
          </w:rPr>
          <w:delText xml:space="preserve"> below</w:delText>
        </w:r>
        <w:r w:rsidRPr="009C46B9" w:rsidDel="005A166C">
          <w:rPr>
            <w:rFonts w:ascii="Times" w:hAnsi="Times"/>
            <w:sz w:val="22"/>
            <w:szCs w:val="22"/>
          </w:rPr>
          <w:delText xml:space="preserve">, we </w:delText>
        </w:r>
        <w:r w:rsidDel="005A166C">
          <w:rPr>
            <w:rFonts w:ascii="Times" w:hAnsi="Times"/>
            <w:sz w:val="22"/>
            <w:szCs w:val="22"/>
          </w:rPr>
          <w:delText>select</w:delText>
        </w:r>
        <w:r w:rsidRPr="009C46B9" w:rsidDel="005A166C">
          <w:rPr>
            <w:rFonts w:ascii="Times" w:hAnsi="Times"/>
            <w:sz w:val="22"/>
            <w:szCs w:val="22"/>
          </w:rPr>
          <w:delText xml:space="preserve"> one TF </w:delText>
        </w:r>
        <w:r w:rsidDel="005A166C">
          <w:rPr>
            <w:rFonts w:ascii="Times" w:hAnsi="Times"/>
            <w:sz w:val="22"/>
            <w:szCs w:val="22"/>
          </w:rPr>
          <w:delText xml:space="preserve">for which we have preliminary data </w:delText>
        </w:r>
        <w:r w:rsidRPr="009C46B9" w:rsidDel="005A166C">
          <w:rPr>
            <w:rFonts w:ascii="Times" w:hAnsi="Times"/>
            <w:sz w:val="22"/>
            <w:szCs w:val="22"/>
          </w:rPr>
          <w:delText>as a proof-of-prin</w:delText>
        </w:r>
        <w:r w:rsidDel="005A166C">
          <w:rPr>
            <w:rFonts w:ascii="Times" w:hAnsi="Times"/>
            <w:sz w:val="22"/>
            <w:szCs w:val="22"/>
          </w:rPr>
          <w:delText>ciple example for the approach.</w:delText>
        </w:r>
      </w:del>
    </w:p>
    <w:p w:rsidR="006244B4" w:rsidRDefault="006244B4" w:rsidP="00FF4882">
      <w:pPr>
        <w:pStyle w:val="PlainText"/>
        <w:jc w:val="both"/>
        <w:rPr>
          <w:rFonts w:ascii="Times" w:hAnsi="Times"/>
          <w:b/>
          <w:sz w:val="22"/>
          <w:szCs w:val="22"/>
        </w:rPr>
      </w:pPr>
    </w:p>
    <w:p w:rsidR="00780218" w:rsidRDefault="00E009D9" w:rsidP="00806D1E">
      <w:pPr>
        <w:pStyle w:val="PlainText"/>
        <w:jc w:val="both"/>
        <w:rPr>
          <w:rFonts w:ascii="Times" w:hAnsi="Times"/>
          <w:sz w:val="22"/>
          <w:szCs w:val="22"/>
        </w:rPr>
      </w:pPr>
      <w:proofErr w:type="gramStart"/>
      <w:r>
        <w:rPr>
          <w:rFonts w:ascii="Times" w:hAnsi="Times"/>
          <w:b/>
          <w:sz w:val="22"/>
          <w:szCs w:val="22"/>
        </w:rPr>
        <w:t xml:space="preserve">Identification and prioritization of </w:t>
      </w:r>
      <w:r w:rsidR="00935064">
        <w:rPr>
          <w:rFonts w:ascii="Times" w:hAnsi="Times"/>
          <w:b/>
          <w:sz w:val="22"/>
          <w:szCs w:val="22"/>
        </w:rPr>
        <w:t xml:space="preserve">TFs mediating </w:t>
      </w:r>
      <w:r>
        <w:rPr>
          <w:rFonts w:ascii="Times" w:hAnsi="Times"/>
          <w:b/>
          <w:sz w:val="22"/>
          <w:szCs w:val="22"/>
        </w:rPr>
        <w:t>inorganic and organic-N signaling.</w:t>
      </w:r>
      <w:proofErr w:type="gramEnd"/>
      <w:r>
        <w:rPr>
          <w:rFonts w:ascii="Times" w:hAnsi="Times"/>
          <w:b/>
          <w:sz w:val="22"/>
          <w:szCs w:val="22"/>
        </w:rPr>
        <w:t xml:space="preserve">  </w:t>
      </w:r>
      <w:r w:rsidR="008A2697" w:rsidRPr="009C46B9">
        <w:rPr>
          <w:rFonts w:ascii="Times" w:hAnsi="Times"/>
          <w:sz w:val="22"/>
          <w:szCs w:val="22"/>
        </w:rPr>
        <w:t>To date, o</w:t>
      </w:r>
      <w:r>
        <w:rPr>
          <w:rFonts w:ascii="Times" w:hAnsi="Times"/>
          <w:sz w:val="22"/>
          <w:szCs w:val="22"/>
        </w:rPr>
        <w:t>ur regulatory network models</w:t>
      </w:r>
      <w:r w:rsidR="008A2697" w:rsidRPr="009C46B9">
        <w:rPr>
          <w:rFonts w:ascii="Times" w:hAnsi="Times"/>
          <w:sz w:val="22"/>
          <w:szCs w:val="22"/>
        </w:rPr>
        <w:t xml:space="preserve"> </w:t>
      </w:r>
      <w:r w:rsidR="008A2697">
        <w:rPr>
          <w:rFonts w:ascii="Times" w:hAnsi="Times"/>
          <w:sz w:val="22"/>
          <w:szCs w:val="22"/>
        </w:rPr>
        <w:t xml:space="preserve">have identified </w:t>
      </w:r>
      <w:r w:rsidR="004D4D3C">
        <w:rPr>
          <w:rFonts w:ascii="Times" w:hAnsi="Times"/>
          <w:sz w:val="22"/>
          <w:szCs w:val="22"/>
        </w:rPr>
        <w:t xml:space="preserve">candidate </w:t>
      </w:r>
      <w:r w:rsidR="008A2697">
        <w:rPr>
          <w:rFonts w:ascii="Times" w:hAnsi="Times"/>
          <w:sz w:val="22"/>
          <w:szCs w:val="22"/>
        </w:rPr>
        <w:t xml:space="preserve">TFs </w:t>
      </w:r>
      <w:r>
        <w:rPr>
          <w:rFonts w:ascii="Times" w:hAnsi="Times"/>
          <w:sz w:val="22"/>
          <w:szCs w:val="22"/>
        </w:rPr>
        <w:t>involved in regulating</w:t>
      </w:r>
      <w:r w:rsidR="0013287C">
        <w:rPr>
          <w:rFonts w:ascii="Times" w:hAnsi="Times"/>
          <w:sz w:val="22"/>
          <w:szCs w:val="22"/>
        </w:rPr>
        <w:t xml:space="preserve"> </w:t>
      </w:r>
      <w:r w:rsidR="004D4D3C">
        <w:rPr>
          <w:rFonts w:ascii="Times" w:hAnsi="Times"/>
          <w:sz w:val="22"/>
          <w:szCs w:val="22"/>
        </w:rPr>
        <w:t xml:space="preserve">the N-assimilatory pathway </w:t>
      </w:r>
      <w:r w:rsidR="0013287C">
        <w:rPr>
          <w:rFonts w:ascii="Times" w:hAnsi="Times"/>
          <w:sz w:val="22"/>
          <w:szCs w:val="22"/>
        </w:rPr>
        <w:t xml:space="preserve">genes in </w:t>
      </w:r>
      <w:r w:rsidR="006244B4">
        <w:rPr>
          <w:rFonts w:ascii="Times" w:hAnsi="Times"/>
          <w:sz w:val="22"/>
          <w:szCs w:val="22"/>
        </w:rPr>
        <w:t>respon</w:t>
      </w:r>
      <w:r w:rsidR="0013287C">
        <w:rPr>
          <w:rFonts w:ascii="Times" w:hAnsi="Times"/>
          <w:sz w:val="22"/>
          <w:szCs w:val="22"/>
        </w:rPr>
        <w:t>se</w:t>
      </w:r>
      <w:r w:rsidR="006244B4">
        <w:rPr>
          <w:rFonts w:ascii="Times" w:hAnsi="Times"/>
          <w:sz w:val="22"/>
          <w:szCs w:val="22"/>
        </w:rPr>
        <w:t xml:space="preserve"> to</w:t>
      </w:r>
      <w:r w:rsidR="007524BD">
        <w:rPr>
          <w:rFonts w:ascii="Times" w:hAnsi="Times"/>
          <w:sz w:val="22"/>
          <w:szCs w:val="22"/>
        </w:rPr>
        <w:t xml:space="preserve"> distinct</w:t>
      </w:r>
      <w:r w:rsidR="006244B4">
        <w:rPr>
          <w:rFonts w:ascii="Times" w:hAnsi="Times"/>
          <w:sz w:val="22"/>
          <w:szCs w:val="22"/>
        </w:rPr>
        <w:t xml:space="preserve"> </w:t>
      </w:r>
      <w:r w:rsidR="004D4D3C">
        <w:rPr>
          <w:rFonts w:ascii="Times" w:hAnsi="Times"/>
          <w:sz w:val="22"/>
          <w:szCs w:val="22"/>
        </w:rPr>
        <w:t xml:space="preserve">N-signals  </w:t>
      </w:r>
      <w:r w:rsidR="006244B4" w:rsidRPr="006244B4">
        <w:rPr>
          <w:rFonts w:ascii="Times" w:hAnsi="Times"/>
          <w:sz w:val="22"/>
          <w:szCs w:val="22"/>
          <w:highlight w:val="yellow"/>
        </w:rPr>
        <w:t>[</w:t>
      </w:r>
      <w:proofErr w:type="spellStart"/>
      <w:r w:rsidR="006244B4" w:rsidRPr="006244B4">
        <w:rPr>
          <w:rFonts w:ascii="Times" w:hAnsi="Times"/>
          <w:sz w:val="22"/>
          <w:szCs w:val="22"/>
          <w:highlight w:val="yellow"/>
        </w:rPr>
        <w:t>Krouk</w:t>
      </w:r>
      <w:proofErr w:type="spellEnd"/>
      <w:r w:rsidR="006244B4" w:rsidRPr="006244B4">
        <w:rPr>
          <w:rFonts w:ascii="Times" w:hAnsi="Times"/>
          <w:sz w:val="22"/>
          <w:szCs w:val="22"/>
          <w:highlight w:val="yellow"/>
        </w:rPr>
        <w:t xml:space="preserve"> et al 2010][Gutierrez et al 2008]</w:t>
      </w:r>
      <w:r w:rsidR="008A2697" w:rsidRPr="009C46B9">
        <w:rPr>
          <w:rFonts w:ascii="Times" w:hAnsi="Times"/>
          <w:sz w:val="22"/>
          <w:szCs w:val="22"/>
        </w:rPr>
        <w:t xml:space="preserve">. </w:t>
      </w:r>
      <w:r>
        <w:rPr>
          <w:rFonts w:ascii="Times" w:hAnsi="Times"/>
          <w:sz w:val="22"/>
          <w:szCs w:val="22"/>
        </w:rPr>
        <w:t xml:space="preserve">Specific conditions for N-pre-treatments and treatments have uncovered </w:t>
      </w:r>
      <w:r>
        <w:rPr>
          <w:rFonts w:ascii="Times" w:hAnsi="Times" w:cs="Times"/>
          <w:sz w:val="22"/>
          <w:szCs w:val="22"/>
        </w:rPr>
        <w:t>n</w:t>
      </w:r>
      <w:r w:rsidR="007524BD">
        <w:rPr>
          <w:rFonts w:ascii="Times" w:hAnsi="Times" w:cs="Times"/>
          <w:sz w:val="22"/>
          <w:szCs w:val="22"/>
        </w:rPr>
        <w:t xml:space="preserve">itrate </w:t>
      </w:r>
      <w:r>
        <w:rPr>
          <w:rFonts w:ascii="Times" w:hAnsi="Times" w:cs="Times"/>
          <w:sz w:val="22"/>
          <w:szCs w:val="22"/>
        </w:rPr>
        <w:t>regulation</w:t>
      </w:r>
      <w:r w:rsidR="007524BD">
        <w:rPr>
          <w:rFonts w:ascii="Times" w:hAnsi="Times" w:cs="Times"/>
          <w:sz w:val="22"/>
          <w:szCs w:val="22"/>
        </w:rPr>
        <w:t xml:space="preserve"> (growth in ammonium succinate, treatment with nitrate) or organic-N </w:t>
      </w:r>
      <w:r>
        <w:rPr>
          <w:rFonts w:ascii="Times" w:hAnsi="Times" w:cs="Times"/>
          <w:sz w:val="22"/>
          <w:szCs w:val="22"/>
        </w:rPr>
        <w:t>regulation</w:t>
      </w:r>
      <w:r w:rsidR="007524BD">
        <w:rPr>
          <w:rFonts w:ascii="Times" w:hAnsi="Times" w:cs="Times"/>
          <w:sz w:val="22"/>
          <w:szCs w:val="22"/>
        </w:rPr>
        <w:t xml:space="preserve"> (growth in 1mM nitrate, and treatment with 40mM ammonium/nitrate) </w:t>
      </w:r>
      <w:r>
        <w:rPr>
          <w:rFonts w:ascii="Times" w:hAnsi="Times" w:cs="Times"/>
          <w:sz w:val="22"/>
          <w:szCs w:val="22"/>
        </w:rPr>
        <w:t xml:space="preserve">of N-assimilatory genes </w:t>
      </w:r>
      <w:r w:rsidR="007524BD" w:rsidRPr="007524BD">
        <w:rPr>
          <w:rFonts w:ascii="Times" w:hAnsi="Times" w:cs="Times"/>
          <w:sz w:val="22"/>
          <w:szCs w:val="22"/>
          <w:highlight w:val="yellow"/>
        </w:rPr>
        <w:t>[Wang 2004] [Gutierrez 2008]</w:t>
      </w:r>
      <w:r w:rsidR="007524BD">
        <w:rPr>
          <w:rFonts w:ascii="Times" w:hAnsi="Times" w:cs="Times"/>
          <w:sz w:val="22"/>
          <w:szCs w:val="22"/>
        </w:rPr>
        <w:t xml:space="preserve">. </w:t>
      </w:r>
      <w:r w:rsidR="007524BD">
        <w:rPr>
          <w:rFonts w:ascii="Times" w:hAnsi="Times"/>
          <w:sz w:val="22"/>
          <w:szCs w:val="22"/>
        </w:rPr>
        <w:t>The</w:t>
      </w:r>
      <w:r w:rsidR="00806D1E">
        <w:rPr>
          <w:rFonts w:ascii="Times" w:hAnsi="Times"/>
          <w:sz w:val="22"/>
          <w:szCs w:val="22"/>
        </w:rPr>
        <w:t xml:space="preserve"> derived regulatory </w:t>
      </w:r>
      <w:r w:rsidR="008A2697">
        <w:rPr>
          <w:rFonts w:ascii="Times" w:hAnsi="Times"/>
          <w:sz w:val="22"/>
          <w:szCs w:val="22"/>
        </w:rPr>
        <w:t>networ</w:t>
      </w:r>
      <w:r w:rsidR="004D4D3C">
        <w:rPr>
          <w:rFonts w:ascii="Times" w:hAnsi="Times"/>
          <w:sz w:val="22"/>
          <w:szCs w:val="22"/>
        </w:rPr>
        <w:t xml:space="preserve">ks support a model in which </w:t>
      </w:r>
      <w:r w:rsidR="008A2697" w:rsidRPr="009C46B9">
        <w:rPr>
          <w:rFonts w:ascii="Times" w:hAnsi="Times"/>
          <w:sz w:val="22"/>
          <w:szCs w:val="22"/>
        </w:rPr>
        <w:t>inorg</w:t>
      </w:r>
      <w:r w:rsidR="008A2697">
        <w:rPr>
          <w:rFonts w:ascii="Times" w:hAnsi="Times"/>
          <w:sz w:val="22"/>
          <w:szCs w:val="22"/>
        </w:rPr>
        <w:t>anic-N (nitrate) signals induce</w:t>
      </w:r>
      <w:r w:rsidR="008A2697" w:rsidRPr="009C46B9">
        <w:rPr>
          <w:rFonts w:ascii="Times" w:hAnsi="Times"/>
          <w:sz w:val="22"/>
          <w:szCs w:val="22"/>
        </w:rPr>
        <w:t xml:space="preserve"> </w:t>
      </w:r>
      <w:r w:rsidR="007524BD">
        <w:rPr>
          <w:rFonts w:ascii="Times" w:hAnsi="Times"/>
          <w:sz w:val="22"/>
          <w:szCs w:val="22"/>
        </w:rPr>
        <w:t>TFs that activate</w:t>
      </w:r>
      <w:r w:rsidR="008A2697" w:rsidRPr="009C46B9">
        <w:rPr>
          <w:rFonts w:ascii="Times" w:hAnsi="Times"/>
          <w:sz w:val="22"/>
          <w:szCs w:val="22"/>
        </w:rPr>
        <w:t xml:space="preserve"> </w:t>
      </w:r>
      <w:r w:rsidR="0013287C">
        <w:rPr>
          <w:rFonts w:ascii="Times" w:hAnsi="Times"/>
          <w:sz w:val="22"/>
          <w:szCs w:val="22"/>
        </w:rPr>
        <w:t>genes</w:t>
      </w:r>
      <w:r w:rsidR="008A2697" w:rsidRPr="009C46B9">
        <w:rPr>
          <w:rFonts w:ascii="Times" w:hAnsi="Times"/>
          <w:sz w:val="22"/>
          <w:szCs w:val="22"/>
        </w:rPr>
        <w:t xml:space="preserve"> </w:t>
      </w:r>
      <w:r w:rsidR="00591995">
        <w:rPr>
          <w:rFonts w:ascii="Times" w:hAnsi="Times"/>
          <w:sz w:val="22"/>
          <w:szCs w:val="22"/>
        </w:rPr>
        <w:t xml:space="preserve">involved in </w:t>
      </w:r>
      <w:r w:rsidR="008A2697" w:rsidRPr="009C46B9">
        <w:rPr>
          <w:rFonts w:ascii="Times" w:hAnsi="Times"/>
          <w:sz w:val="22"/>
          <w:szCs w:val="22"/>
        </w:rPr>
        <w:t>nitrate uptake, reduction, and assimilation into organic-N (</w:t>
      </w:r>
      <w:proofErr w:type="spellStart"/>
      <w:r w:rsidR="008A2697" w:rsidRPr="009C46B9">
        <w:rPr>
          <w:rFonts w:ascii="Times" w:hAnsi="Times"/>
          <w:sz w:val="22"/>
          <w:szCs w:val="22"/>
        </w:rPr>
        <w:t>Glu/Gln</w:t>
      </w:r>
      <w:proofErr w:type="spellEnd"/>
      <w:r w:rsidR="008A2697" w:rsidRPr="009C46B9">
        <w:rPr>
          <w:rFonts w:ascii="Times" w:hAnsi="Times"/>
          <w:sz w:val="22"/>
          <w:szCs w:val="22"/>
        </w:rPr>
        <w:t xml:space="preserve">).  </w:t>
      </w:r>
      <w:r w:rsidR="00591995">
        <w:rPr>
          <w:rFonts w:ascii="Times" w:hAnsi="Times"/>
          <w:sz w:val="22"/>
          <w:szCs w:val="22"/>
        </w:rPr>
        <w:t xml:space="preserve">These same genes are </w:t>
      </w:r>
      <w:r w:rsidR="004D4D3C">
        <w:rPr>
          <w:rFonts w:ascii="Times" w:hAnsi="Times"/>
          <w:sz w:val="22"/>
          <w:szCs w:val="22"/>
        </w:rPr>
        <w:t xml:space="preserve">in turn </w:t>
      </w:r>
      <w:r w:rsidR="00591995">
        <w:rPr>
          <w:rFonts w:ascii="Times" w:hAnsi="Times"/>
          <w:sz w:val="22"/>
          <w:szCs w:val="22"/>
        </w:rPr>
        <w:t>feed</w:t>
      </w:r>
      <w:del w:id="10" w:author="" w:date="2012-06-03T22:43:00Z">
        <w:r w:rsidR="00591995" w:rsidDel="005A166C">
          <w:rPr>
            <w:rFonts w:ascii="Times" w:hAnsi="Times"/>
            <w:sz w:val="22"/>
            <w:szCs w:val="22"/>
          </w:rPr>
          <w:delText>-</w:delText>
        </w:r>
      </w:del>
      <w:r w:rsidR="00591995">
        <w:rPr>
          <w:rFonts w:ascii="Times" w:hAnsi="Times"/>
          <w:sz w:val="22"/>
          <w:szCs w:val="22"/>
        </w:rPr>
        <w:t>back</w:t>
      </w:r>
      <w:ins w:id="11" w:author="" w:date="2012-06-03T22:43:00Z">
        <w:r w:rsidR="005A166C">
          <w:rPr>
            <w:rFonts w:ascii="Times" w:hAnsi="Times"/>
            <w:sz w:val="22"/>
            <w:szCs w:val="22"/>
          </w:rPr>
          <w:t>-</w:t>
        </w:r>
      </w:ins>
      <w:del w:id="12" w:author="" w:date="2012-06-03T22:43:00Z">
        <w:r w:rsidR="00591995" w:rsidDel="005A166C">
          <w:rPr>
            <w:rFonts w:ascii="Times" w:hAnsi="Times"/>
            <w:sz w:val="22"/>
            <w:szCs w:val="22"/>
          </w:rPr>
          <w:delText xml:space="preserve"> </w:delText>
        </w:r>
      </w:del>
      <w:r w:rsidR="00591995">
        <w:rPr>
          <w:rFonts w:ascii="Times" w:hAnsi="Times"/>
          <w:sz w:val="22"/>
          <w:szCs w:val="22"/>
        </w:rPr>
        <w:t>repressed by the</w:t>
      </w:r>
      <w:r w:rsidR="008A2697" w:rsidRPr="009C46B9">
        <w:rPr>
          <w:rFonts w:ascii="Times" w:hAnsi="Times"/>
          <w:sz w:val="22"/>
          <w:szCs w:val="22"/>
        </w:rPr>
        <w:t xml:space="preserve"> organic-N products </w:t>
      </w:r>
      <w:r w:rsidR="00806D1E">
        <w:rPr>
          <w:rFonts w:ascii="Times" w:hAnsi="Times"/>
          <w:sz w:val="22"/>
          <w:szCs w:val="22"/>
        </w:rPr>
        <w:t>of N-assimilation</w:t>
      </w:r>
      <w:r w:rsidR="00806D1E" w:rsidRPr="009C46B9">
        <w:rPr>
          <w:rFonts w:ascii="Times" w:hAnsi="Times"/>
          <w:sz w:val="22"/>
          <w:szCs w:val="22"/>
        </w:rPr>
        <w:t xml:space="preserve"> </w:t>
      </w:r>
      <w:r w:rsidR="008A2697" w:rsidRPr="009C46B9">
        <w:rPr>
          <w:rFonts w:ascii="Times" w:hAnsi="Times"/>
          <w:sz w:val="22"/>
          <w:szCs w:val="22"/>
        </w:rPr>
        <w:t>(</w:t>
      </w:r>
      <w:proofErr w:type="spellStart"/>
      <w:r w:rsidR="008A2697" w:rsidRPr="009C46B9">
        <w:rPr>
          <w:rFonts w:ascii="Times" w:hAnsi="Times"/>
          <w:sz w:val="22"/>
          <w:szCs w:val="22"/>
        </w:rPr>
        <w:t>Glu/Gln</w:t>
      </w:r>
      <w:proofErr w:type="spellEnd"/>
      <w:r w:rsidR="008A2697" w:rsidRPr="009C46B9">
        <w:rPr>
          <w:rFonts w:ascii="Times" w:hAnsi="Times"/>
          <w:sz w:val="22"/>
          <w:szCs w:val="22"/>
        </w:rPr>
        <w:t>)</w:t>
      </w:r>
      <w:r w:rsidR="008A2697">
        <w:rPr>
          <w:rFonts w:ascii="Times" w:hAnsi="Times"/>
          <w:sz w:val="22"/>
          <w:szCs w:val="22"/>
        </w:rPr>
        <w:t xml:space="preserve">.  </w:t>
      </w:r>
      <w:ins w:id="13" w:author="" w:date="2012-06-03T22:44:00Z">
        <w:r w:rsidR="005A166C">
          <w:rPr>
            <w:rFonts w:ascii="Times" w:hAnsi="Times"/>
            <w:sz w:val="22"/>
            <w:szCs w:val="22"/>
          </w:rPr>
          <w:t>(</w:t>
        </w:r>
      </w:ins>
      <w:del w:id="14" w:author="" w:date="2012-06-03T22:44:00Z">
        <w:r w:rsidR="004D4D3C" w:rsidDel="005A166C">
          <w:rPr>
            <w:rFonts w:ascii="Times" w:hAnsi="Times"/>
            <w:sz w:val="22"/>
            <w:szCs w:val="22"/>
          </w:rPr>
          <w:delText>We postulate that this</w:delText>
        </w:r>
      </w:del>
      <w:ins w:id="15" w:author="" w:date="2012-06-03T22:44:00Z">
        <w:r w:rsidR="005A166C">
          <w:rPr>
            <w:rFonts w:ascii="Times" w:hAnsi="Times"/>
            <w:sz w:val="22"/>
            <w:szCs w:val="22"/>
          </w:rPr>
          <w:t>This may</w:t>
        </w:r>
      </w:ins>
      <w:r w:rsidR="004D4D3C">
        <w:rPr>
          <w:rFonts w:ascii="Times" w:hAnsi="Times"/>
          <w:sz w:val="22"/>
          <w:szCs w:val="22"/>
        </w:rPr>
        <w:t xml:space="preserve"> </w:t>
      </w:r>
      <w:r w:rsidR="00B36BCA">
        <w:rPr>
          <w:rFonts w:ascii="Times" w:hAnsi="Times"/>
          <w:sz w:val="22"/>
          <w:szCs w:val="22"/>
        </w:rPr>
        <w:t>represent</w:t>
      </w:r>
      <w:del w:id="16" w:author="" w:date="2012-06-03T22:44:00Z">
        <w:r w:rsidR="004D4D3C" w:rsidDel="005A166C">
          <w:rPr>
            <w:rFonts w:ascii="Times" w:hAnsi="Times"/>
            <w:sz w:val="22"/>
            <w:szCs w:val="22"/>
          </w:rPr>
          <w:delText>s</w:delText>
        </w:r>
      </w:del>
      <w:r w:rsidR="008A2697" w:rsidRPr="009C46B9">
        <w:rPr>
          <w:rFonts w:ascii="Times" w:hAnsi="Times"/>
          <w:sz w:val="22"/>
          <w:szCs w:val="22"/>
        </w:rPr>
        <w:t xml:space="preserve"> a</w:t>
      </w:r>
      <w:r w:rsidR="008A2697">
        <w:rPr>
          <w:rFonts w:ascii="Times" w:hAnsi="Times"/>
          <w:sz w:val="22"/>
          <w:szCs w:val="22"/>
        </w:rPr>
        <w:t xml:space="preserve">n </w:t>
      </w:r>
      <w:r w:rsidR="0094483E">
        <w:rPr>
          <w:rFonts w:ascii="Times" w:hAnsi="Times"/>
          <w:sz w:val="22"/>
          <w:szCs w:val="22"/>
        </w:rPr>
        <w:t>“</w:t>
      </w:r>
      <w:r w:rsidR="008A2697">
        <w:rPr>
          <w:rFonts w:ascii="Times" w:hAnsi="Times"/>
          <w:sz w:val="22"/>
          <w:szCs w:val="22"/>
        </w:rPr>
        <w:t>energy conservation</w:t>
      </w:r>
      <w:r w:rsidR="00B36BCA">
        <w:rPr>
          <w:rFonts w:ascii="Times" w:hAnsi="Times"/>
          <w:sz w:val="22"/>
          <w:szCs w:val="22"/>
        </w:rPr>
        <w:t>”</w:t>
      </w:r>
      <w:r w:rsidR="008A2697">
        <w:rPr>
          <w:rFonts w:ascii="Times" w:hAnsi="Times"/>
          <w:sz w:val="22"/>
          <w:szCs w:val="22"/>
        </w:rPr>
        <w:t xml:space="preserve"> mechanism </w:t>
      </w:r>
      <w:r w:rsidR="00806D1E">
        <w:rPr>
          <w:rFonts w:ascii="Times" w:hAnsi="Times"/>
          <w:sz w:val="22"/>
          <w:szCs w:val="22"/>
        </w:rPr>
        <w:t>to conserve ATP &amp;</w:t>
      </w:r>
      <w:r w:rsidR="008A2697" w:rsidRPr="009C46B9">
        <w:rPr>
          <w:rFonts w:ascii="Times" w:hAnsi="Times"/>
          <w:sz w:val="22"/>
          <w:szCs w:val="22"/>
        </w:rPr>
        <w:t xml:space="preserve"> reducing equivalents</w:t>
      </w:r>
      <w:r w:rsidR="00806D1E">
        <w:rPr>
          <w:rFonts w:ascii="Times" w:hAnsi="Times"/>
          <w:sz w:val="22"/>
          <w:szCs w:val="22"/>
        </w:rPr>
        <w:t>, and carbon skeletons</w:t>
      </w:r>
      <w:r w:rsidR="00D70BFE">
        <w:rPr>
          <w:rFonts w:ascii="Times" w:hAnsi="Times"/>
          <w:sz w:val="22"/>
          <w:szCs w:val="22"/>
        </w:rPr>
        <w:t xml:space="preserve"> required for nitrate</w:t>
      </w:r>
      <w:r w:rsidR="00806D1E">
        <w:rPr>
          <w:rFonts w:ascii="Times" w:hAnsi="Times"/>
          <w:sz w:val="22"/>
          <w:szCs w:val="22"/>
        </w:rPr>
        <w:t xml:space="preserve"> reduction and</w:t>
      </w:r>
      <w:r w:rsidR="00D70BFE">
        <w:rPr>
          <w:rFonts w:ascii="Times" w:hAnsi="Times"/>
          <w:sz w:val="22"/>
          <w:szCs w:val="22"/>
        </w:rPr>
        <w:t xml:space="preserve"> assimilation into organic</w:t>
      </w:r>
      <w:r w:rsidR="00806D1E">
        <w:rPr>
          <w:rFonts w:ascii="Times" w:hAnsi="Times"/>
          <w:sz w:val="22"/>
          <w:szCs w:val="22"/>
        </w:rPr>
        <w:t>-N</w:t>
      </w:r>
      <w:r w:rsidR="008A2697" w:rsidRPr="009C46B9">
        <w:rPr>
          <w:rFonts w:ascii="Times" w:hAnsi="Times"/>
          <w:sz w:val="22"/>
          <w:szCs w:val="22"/>
        </w:rPr>
        <w:t>, when levels of organic-N are abundant.</w:t>
      </w:r>
      <w:ins w:id="17" w:author="" w:date="2012-06-03T22:44:00Z">
        <w:r w:rsidR="005A166C">
          <w:rPr>
            <w:rFonts w:ascii="Times" w:hAnsi="Times"/>
            <w:sz w:val="22"/>
            <w:szCs w:val="22"/>
          </w:rPr>
          <w:t>)</w:t>
        </w:r>
      </w:ins>
      <w:r w:rsidR="008A2697" w:rsidRPr="009C46B9">
        <w:rPr>
          <w:rFonts w:ascii="Times" w:hAnsi="Times"/>
          <w:sz w:val="22"/>
          <w:szCs w:val="22"/>
        </w:rPr>
        <w:t xml:space="preserve">  </w:t>
      </w:r>
      <w:r w:rsidR="006244B4">
        <w:rPr>
          <w:rFonts w:ascii="Times" w:hAnsi="Times"/>
          <w:sz w:val="22"/>
          <w:szCs w:val="22"/>
        </w:rPr>
        <w:t xml:space="preserve">By contrast, </w:t>
      </w:r>
      <w:r w:rsidR="008A2697">
        <w:rPr>
          <w:rFonts w:ascii="Times" w:hAnsi="Times"/>
          <w:sz w:val="22"/>
          <w:szCs w:val="22"/>
        </w:rPr>
        <w:t xml:space="preserve">organic-N </w:t>
      </w:r>
      <w:r w:rsidR="00B36BCA">
        <w:rPr>
          <w:rFonts w:ascii="Times" w:hAnsi="Times"/>
          <w:sz w:val="22"/>
          <w:szCs w:val="22"/>
        </w:rPr>
        <w:t>signals</w:t>
      </w:r>
      <w:r w:rsidR="00806D1E">
        <w:rPr>
          <w:rFonts w:ascii="Times" w:hAnsi="Times"/>
          <w:sz w:val="22"/>
          <w:szCs w:val="22"/>
        </w:rPr>
        <w:t xml:space="preserve"> (</w:t>
      </w:r>
      <w:proofErr w:type="spellStart"/>
      <w:r w:rsidR="00806D1E">
        <w:rPr>
          <w:rFonts w:ascii="Times" w:hAnsi="Times"/>
          <w:sz w:val="22"/>
          <w:szCs w:val="22"/>
        </w:rPr>
        <w:t>Glu/Gln</w:t>
      </w:r>
      <w:proofErr w:type="spellEnd"/>
      <w:r w:rsidR="00806D1E">
        <w:rPr>
          <w:rFonts w:ascii="Times" w:hAnsi="Times"/>
          <w:sz w:val="22"/>
          <w:szCs w:val="22"/>
        </w:rPr>
        <w:t>)</w:t>
      </w:r>
      <w:r w:rsidR="00B36BCA">
        <w:rPr>
          <w:rFonts w:ascii="Times" w:hAnsi="Times"/>
          <w:sz w:val="22"/>
          <w:szCs w:val="22"/>
        </w:rPr>
        <w:t xml:space="preserve"> </w:t>
      </w:r>
      <w:r w:rsidR="008A2697">
        <w:rPr>
          <w:rFonts w:ascii="Times" w:hAnsi="Times"/>
          <w:sz w:val="22"/>
          <w:szCs w:val="22"/>
        </w:rPr>
        <w:t xml:space="preserve">in turn activate </w:t>
      </w:r>
      <w:r w:rsidR="007524BD">
        <w:rPr>
          <w:rFonts w:ascii="Times" w:hAnsi="Times"/>
          <w:sz w:val="22"/>
          <w:szCs w:val="22"/>
        </w:rPr>
        <w:t xml:space="preserve">TFs and target </w:t>
      </w:r>
      <w:r w:rsidR="00B36BCA">
        <w:rPr>
          <w:rFonts w:ascii="Times" w:hAnsi="Times"/>
          <w:sz w:val="22"/>
          <w:szCs w:val="22"/>
        </w:rPr>
        <w:t>genes involved in converting</w:t>
      </w:r>
      <w:r w:rsidR="008A2697">
        <w:rPr>
          <w:rFonts w:ascii="Times" w:hAnsi="Times"/>
          <w:sz w:val="22"/>
          <w:szCs w:val="22"/>
        </w:rPr>
        <w:t xml:space="preserve"> </w:t>
      </w:r>
      <w:r w:rsidR="008A2697" w:rsidRPr="009C46B9">
        <w:rPr>
          <w:rFonts w:ascii="Times" w:hAnsi="Times"/>
          <w:sz w:val="22"/>
          <w:szCs w:val="22"/>
        </w:rPr>
        <w:t xml:space="preserve">“reactive” </w:t>
      </w:r>
      <w:proofErr w:type="spellStart"/>
      <w:r w:rsidR="008A2697" w:rsidRPr="009C46B9">
        <w:rPr>
          <w:rFonts w:ascii="Times" w:hAnsi="Times"/>
          <w:sz w:val="22"/>
          <w:szCs w:val="22"/>
        </w:rPr>
        <w:t>Gln</w:t>
      </w:r>
      <w:proofErr w:type="spellEnd"/>
      <w:r w:rsidR="008A2697" w:rsidRPr="009C46B9">
        <w:rPr>
          <w:rFonts w:ascii="Times" w:hAnsi="Times"/>
          <w:sz w:val="22"/>
          <w:szCs w:val="22"/>
        </w:rPr>
        <w:t xml:space="preserve"> into  “inert” </w:t>
      </w:r>
      <w:proofErr w:type="spellStart"/>
      <w:r w:rsidR="008A2697" w:rsidRPr="009C46B9">
        <w:rPr>
          <w:rFonts w:ascii="Times" w:hAnsi="Times"/>
          <w:sz w:val="22"/>
          <w:szCs w:val="22"/>
        </w:rPr>
        <w:t>Asn</w:t>
      </w:r>
      <w:proofErr w:type="spellEnd"/>
      <w:r w:rsidR="008A2697" w:rsidRPr="009C46B9">
        <w:rPr>
          <w:rFonts w:ascii="Times" w:hAnsi="Times"/>
          <w:sz w:val="22"/>
          <w:szCs w:val="22"/>
        </w:rPr>
        <w:t xml:space="preserve">, a more carbon-efficient </w:t>
      </w:r>
      <w:r w:rsidR="008A2697">
        <w:rPr>
          <w:rFonts w:ascii="Times" w:hAnsi="Times"/>
          <w:sz w:val="22"/>
          <w:szCs w:val="22"/>
        </w:rPr>
        <w:t>N-transport amino acid used for N-</w:t>
      </w:r>
      <w:r w:rsidR="008A2697" w:rsidRPr="009C46B9">
        <w:rPr>
          <w:rFonts w:ascii="Times" w:hAnsi="Times"/>
          <w:sz w:val="22"/>
          <w:szCs w:val="22"/>
        </w:rPr>
        <w:t>transport</w:t>
      </w:r>
      <w:r w:rsidR="008A2697">
        <w:rPr>
          <w:rFonts w:ascii="Times" w:hAnsi="Times"/>
          <w:sz w:val="22"/>
          <w:szCs w:val="22"/>
        </w:rPr>
        <w:t xml:space="preserve">/storage </w:t>
      </w:r>
      <w:r w:rsidR="008A2697" w:rsidRPr="009C46B9">
        <w:rPr>
          <w:rFonts w:ascii="Times" w:hAnsi="Times"/>
          <w:sz w:val="22"/>
          <w:szCs w:val="22"/>
        </w:rPr>
        <w:t xml:space="preserve"> </w:t>
      </w:r>
      <w:r w:rsidR="008A2697">
        <w:rPr>
          <w:rFonts w:ascii="Times" w:hAnsi="Times"/>
          <w:sz w:val="22"/>
          <w:szCs w:val="22"/>
        </w:rPr>
        <w:t>(e.g. to</w:t>
      </w:r>
      <w:r w:rsidR="008A2697" w:rsidRPr="009C46B9">
        <w:rPr>
          <w:rFonts w:ascii="Times" w:hAnsi="Times"/>
          <w:sz w:val="22"/>
          <w:szCs w:val="22"/>
        </w:rPr>
        <w:t xml:space="preserve"> seed</w:t>
      </w:r>
      <w:r w:rsidR="0094483E">
        <w:rPr>
          <w:rFonts w:ascii="Times" w:hAnsi="Times"/>
          <w:sz w:val="22"/>
          <w:szCs w:val="22"/>
        </w:rPr>
        <w:t xml:space="preserve">s) </w:t>
      </w:r>
      <w:r w:rsidR="008A2697" w:rsidRPr="009C46B9">
        <w:rPr>
          <w:rFonts w:ascii="Times" w:hAnsi="Times"/>
          <w:sz w:val="22"/>
          <w:szCs w:val="22"/>
        </w:rPr>
        <w:t>(</w:t>
      </w:r>
      <w:r w:rsidR="008A2697" w:rsidRPr="009C46B9">
        <w:rPr>
          <w:rFonts w:ascii="Times" w:hAnsi="Times"/>
          <w:sz w:val="22"/>
          <w:szCs w:val="22"/>
          <w:highlight w:val="yellow"/>
        </w:rPr>
        <w:t>see Fig 1</w:t>
      </w:r>
      <w:r w:rsidR="008A2697" w:rsidRPr="009C46B9">
        <w:rPr>
          <w:rFonts w:ascii="Times" w:hAnsi="Times"/>
          <w:sz w:val="22"/>
          <w:szCs w:val="22"/>
        </w:rPr>
        <w:t xml:space="preserve">). </w:t>
      </w:r>
    </w:p>
    <w:p w:rsidR="008A2697" w:rsidRPr="004423D0" w:rsidRDefault="007524BD" w:rsidP="004423D0">
      <w:pPr>
        <w:pStyle w:val="PlainText"/>
        <w:ind w:firstLine="720"/>
        <w:jc w:val="both"/>
        <w:rPr>
          <w:rFonts w:ascii="Times" w:hAnsi="Times"/>
          <w:sz w:val="22"/>
          <w:szCs w:val="22"/>
        </w:rPr>
      </w:pPr>
      <w:r>
        <w:rPr>
          <w:rFonts w:ascii="Times" w:hAnsi="Times"/>
          <w:sz w:val="22"/>
          <w:szCs w:val="22"/>
        </w:rPr>
        <w:t xml:space="preserve">To identify the TFs </w:t>
      </w:r>
      <w:r w:rsidR="00806D1E">
        <w:rPr>
          <w:rFonts w:ascii="Times" w:hAnsi="Times"/>
          <w:sz w:val="22"/>
          <w:szCs w:val="22"/>
        </w:rPr>
        <w:t>associated with this regulation, we</w:t>
      </w:r>
      <w:r>
        <w:rPr>
          <w:rFonts w:ascii="Times" w:hAnsi="Times"/>
          <w:sz w:val="22"/>
          <w:szCs w:val="22"/>
        </w:rPr>
        <w:t xml:space="preserve"> used two types of network modeling approaches.  TF hubs associated with nitrate-induction of N-assimilation were </w:t>
      </w:r>
      <w:r w:rsidR="006244B4">
        <w:rPr>
          <w:rFonts w:ascii="Times" w:hAnsi="Times"/>
          <w:sz w:val="22"/>
          <w:szCs w:val="22"/>
        </w:rPr>
        <w:t>identified</w:t>
      </w:r>
      <w:r w:rsidR="008A2697" w:rsidRPr="009C46B9">
        <w:rPr>
          <w:rFonts w:ascii="Times" w:hAnsi="Times"/>
          <w:sz w:val="22"/>
          <w:szCs w:val="22"/>
        </w:rPr>
        <w:t xml:space="preserve"> using time-series </w:t>
      </w:r>
      <w:proofErr w:type="spellStart"/>
      <w:r w:rsidR="008A2697" w:rsidRPr="009C46B9">
        <w:rPr>
          <w:rFonts w:ascii="Times" w:hAnsi="Times"/>
          <w:sz w:val="22"/>
          <w:szCs w:val="22"/>
        </w:rPr>
        <w:t>transcriptome</w:t>
      </w:r>
      <w:proofErr w:type="spellEnd"/>
      <w:r w:rsidR="008A2697" w:rsidRPr="009C46B9">
        <w:rPr>
          <w:rFonts w:ascii="Times" w:hAnsi="Times"/>
          <w:sz w:val="22"/>
          <w:szCs w:val="22"/>
        </w:rPr>
        <w:t xml:space="preserve"> data to drive a machine learning approach called State space modeling</w:t>
      </w:r>
      <w:r w:rsidR="008A2697" w:rsidRPr="00575582">
        <w:rPr>
          <w:rFonts w:ascii="Times" w:hAnsi="Times"/>
          <w:sz w:val="22"/>
          <w:szCs w:val="22"/>
          <w:highlight w:val="yellow"/>
        </w:rPr>
        <w:t xml:space="preserve"> </w:t>
      </w:r>
      <w:r w:rsidR="008A2697">
        <w:rPr>
          <w:rFonts w:ascii="Times" w:hAnsi="Times"/>
          <w:sz w:val="22"/>
          <w:szCs w:val="22"/>
          <w:highlight w:val="yellow"/>
        </w:rPr>
        <w:t>[</w:t>
      </w:r>
      <w:proofErr w:type="spellStart"/>
      <w:r w:rsidR="008A2697" w:rsidRPr="009C46B9">
        <w:rPr>
          <w:rFonts w:ascii="Times" w:hAnsi="Times"/>
          <w:sz w:val="22"/>
          <w:szCs w:val="22"/>
          <w:highlight w:val="yellow"/>
        </w:rPr>
        <w:t>Krouk</w:t>
      </w:r>
      <w:proofErr w:type="spellEnd"/>
      <w:r w:rsidR="008A2697" w:rsidRPr="009C46B9">
        <w:rPr>
          <w:rFonts w:ascii="Times" w:hAnsi="Times"/>
          <w:sz w:val="22"/>
          <w:szCs w:val="22"/>
          <w:highlight w:val="yellow"/>
        </w:rPr>
        <w:t xml:space="preserve"> 2010]</w:t>
      </w:r>
      <w:r w:rsidR="008A2697">
        <w:rPr>
          <w:rFonts w:ascii="Times" w:hAnsi="Times"/>
          <w:sz w:val="22"/>
          <w:szCs w:val="22"/>
        </w:rPr>
        <w:t xml:space="preserve">.  </w:t>
      </w:r>
      <w:r>
        <w:rPr>
          <w:rFonts w:ascii="Times" w:hAnsi="Times"/>
          <w:sz w:val="22"/>
          <w:szCs w:val="22"/>
        </w:rPr>
        <w:t xml:space="preserve">The derived network models – which were validated using out of sample data- </w:t>
      </w:r>
      <w:r w:rsidR="006244B4">
        <w:rPr>
          <w:rFonts w:ascii="Times" w:hAnsi="Times"/>
          <w:sz w:val="22"/>
          <w:szCs w:val="22"/>
        </w:rPr>
        <w:t>were used to</w:t>
      </w:r>
      <w:r w:rsidR="008A2697">
        <w:rPr>
          <w:rFonts w:ascii="Times" w:hAnsi="Times"/>
          <w:sz w:val="22"/>
          <w:szCs w:val="22"/>
        </w:rPr>
        <w:t xml:space="preserve"> prioritize </w:t>
      </w:r>
      <w:r w:rsidR="001179EF">
        <w:rPr>
          <w:rFonts w:ascii="Times" w:hAnsi="Times" w:cs="Times"/>
          <w:sz w:val="22"/>
          <w:szCs w:val="22"/>
        </w:rPr>
        <w:t>TFs</w:t>
      </w:r>
      <w:r w:rsidR="008A2697">
        <w:rPr>
          <w:rFonts w:ascii="Times" w:hAnsi="Times" w:cs="Times"/>
          <w:sz w:val="22"/>
          <w:szCs w:val="22"/>
        </w:rPr>
        <w:t xml:space="preserve"> induced</w:t>
      </w:r>
      <w:r w:rsidR="008A2697" w:rsidRPr="009C46B9">
        <w:rPr>
          <w:rFonts w:ascii="Times" w:hAnsi="Times" w:cs="Times"/>
          <w:sz w:val="22"/>
          <w:szCs w:val="22"/>
        </w:rPr>
        <w:t xml:space="preserve"> “early” and at the top in the hierarchy</w:t>
      </w:r>
      <w:r w:rsidR="008A2697">
        <w:rPr>
          <w:rFonts w:ascii="Times" w:hAnsi="Times" w:cs="Times"/>
          <w:sz w:val="22"/>
          <w:szCs w:val="22"/>
        </w:rPr>
        <w:t xml:space="preserve"> </w:t>
      </w:r>
      <w:r w:rsidR="00EA30C5">
        <w:rPr>
          <w:rFonts w:ascii="Times" w:hAnsi="Times" w:cs="Times"/>
          <w:sz w:val="22"/>
          <w:szCs w:val="22"/>
        </w:rPr>
        <w:t xml:space="preserve">for experimental testing </w:t>
      </w:r>
      <w:r w:rsidR="008A2697">
        <w:rPr>
          <w:rFonts w:ascii="Times" w:hAnsi="Times" w:cs="Times"/>
          <w:sz w:val="22"/>
          <w:szCs w:val="22"/>
        </w:rPr>
        <w:t>(e.g. TFs HRS1, HHO1, HHO2, HHO3)</w:t>
      </w:r>
      <w:r w:rsidR="008A2697">
        <w:rPr>
          <w:rFonts w:ascii="Times" w:hAnsi="Times"/>
          <w:sz w:val="22"/>
          <w:szCs w:val="22"/>
        </w:rPr>
        <w:t xml:space="preserve"> (</w:t>
      </w:r>
      <w:r w:rsidR="008A2697" w:rsidRPr="008F57BA">
        <w:rPr>
          <w:rFonts w:ascii="Times" w:hAnsi="Times"/>
          <w:sz w:val="22"/>
          <w:szCs w:val="22"/>
          <w:highlight w:val="yellow"/>
        </w:rPr>
        <w:t>Table 1</w:t>
      </w:r>
      <w:r w:rsidR="008A2697">
        <w:rPr>
          <w:rFonts w:ascii="Times" w:hAnsi="Times"/>
          <w:sz w:val="22"/>
          <w:szCs w:val="22"/>
        </w:rPr>
        <w:t>)</w:t>
      </w:r>
      <w:r w:rsidR="008A2697" w:rsidRPr="009C46B9">
        <w:rPr>
          <w:rFonts w:ascii="Times" w:hAnsi="Times"/>
          <w:sz w:val="22"/>
          <w:szCs w:val="22"/>
        </w:rPr>
        <w:t xml:space="preserve">.   </w:t>
      </w:r>
      <w:r w:rsidR="00806D1E">
        <w:rPr>
          <w:rFonts w:ascii="Times" w:hAnsi="Times"/>
          <w:sz w:val="22"/>
          <w:szCs w:val="22"/>
        </w:rPr>
        <w:t>To generate</w:t>
      </w:r>
      <w:r w:rsidR="00264C57">
        <w:rPr>
          <w:rFonts w:ascii="Times" w:hAnsi="Times"/>
          <w:sz w:val="22"/>
          <w:szCs w:val="22"/>
        </w:rPr>
        <w:t xml:space="preserve"> organic-N </w:t>
      </w:r>
      <w:r w:rsidR="00806D1E">
        <w:rPr>
          <w:rFonts w:ascii="Times" w:hAnsi="Times"/>
          <w:sz w:val="22"/>
          <w:szCs w:val="22"/>
        </w:rPr>
        <w:t xml:space="preserve">regulatory </w:t>
      </w:r>
      <w:r w:rsidR="00264C57">
        <w:rPr>
          <w:rFonts w:ascii="Times" w:hAnsi="Times"/>
          <w:sz w:val="22"/>
          <w:szCs w:val="22"/>
        </w:rPr>
        <w:t>networks</w:t>
      </w:r>
      <w:r w:rsidR="008A2697" w:rsidRPr="009C46B9">
        <w:rPr>
          <w:rFonts w:ascii="Times" w:hAnsi="Times"/>
          <w:sz w:val="22"/>
          <w:szCs w:val="22"/>
        </w:rPr>
        <w:t xml:space="preserve">, </w:t>
      </w:r>
      <w:r>
        <w:rPr>
          <w:rFonts w:ascii="Times" w:hAnsi="Times"/>
          <w:sz w:val="22"/>
          <w:szCs w:val="22"/>
        </w:rPr>
        <w:t xml:space="preserve">we used steady state </w:t>
      </w:r>
      <w:r w:rsidR="00264C57">
        <w:rPr>
          <w:rFonts w:ascii="Times" w:hAnsi="Times"/>
          <w:sz w:val="22"/>
          <w:szCs w:val="22"/>
        </w:rPr>
        <w:t xml:space="preserve">RNA </w:t>
      </w:r>
      <w:r>
        <w:rPr>
          <w:rFonts w:ascii="Times" w:hAnsi="Times"/>
          <w:sz w:val="22"/>
          <w:szCs w:val="22"/>
        </w:rPr>
        <w:t xml:space="preserve">data </w:t>
      </w:r>
      <w:r w:rsidR="00264C57">
        <w:rPr>
          <w:rFonts w:ascii="Times" w:hAnsi="Times"/>
          <w:sz w:val="22"/>
          <w:szCs w:val="22"/>
        </w:rPr>
        <w:t xml:space="preserve">from plants treated with ammonium/nitrate, and used a </w:t>
      </w:r>
      <w:proofErr w:type="spellStart"/>
      <w:r w:rsidR="00264C57">
        <w:rPr>
          <w:rFonts w:ascii="Times" w:hAnsi="Times"/>
          <w:sz w:val="22"/>
          <w:szCs w:val="22"/>
        </w:rPr>
        <w:t>Gln</w:t>
      </w:r>
      <w:proofErr w:type="spellEnd"/>
      <w:r w:rsidR="00264C57">
        <w:rPr>
          <w:rFonts w:ascii="Times" w:hAnsi="Times"/>
          <w:sz w:val="22"/>
          <w:szCs w:val="22"/>
        </w:rPr>
        <w:t xml:space="preserve"> synthesis inhibitor (MSX), </w:t>
      </w:r>
      <w:r w:rsidR="00806D1E">
        <w:rPr>
          <w:rFonts w:ascii="Times" w:hAnsi="Times"/>
          <w:sz w:val="22"/>
          <w:szCs w:val="22"/>
        </w:rPr>
        <w:t xml:space="preserve">and </w:t>
      </w:r>
      <w:proofErr w:type="spellStart"/>
      <w:r w:rsidR="00806D1E">
        <w:rPr>
          <w:rFonts w:ascii="Times" w:hAnsi="Times"/>
          <w:sz w:val="22"/>
          <w:szCs w:val="22"/>
        </w:rPr>
        <w:t>Glu</w:t>
      </w:r>
      <w:proofErr w:type="spellEnd"/>
      <w:r w:rsidR="00806D1E">
        <w:rPr>
          <w:rFonts w:ascii="Times" w:hAnsi="Times"/>
          <w:sz w:val="22"/>
          <w:szCs w:val="22"/>
        </w:rPr>
        <w:t xml:space="preserve"> treatments [Gutierrez 2008].  TF hubs involved in </w:t>
      </w:r>
      <w:r w:rsidR="00264C57">
        <w:rPr>
          <w:rFonts w:ascii="Times" w:hAnsi="Times"/>
          <w:sz w:val="22"/>
          <w:szCs w:val="22"/>
        </w:rPr>
        <w:t xml:space="preserve">organic-N signaling </w:t>
      </w:r>
      <w:r w:rsidR="00806D1E">
        <w:rPr>
          <w:rFonts w:ascii="Times" w:hAnsi="Times"/>
          <w:sz w:val="22"/>
          <w:szCs w:val="22"/>
        </w:rPr>
        <w:t xml:space="preserve">were identified using an </w:t>
      </w:r>
      <w:r w:rsidR="00264C57">
        <w:rPr>
          <w:rFonts w:ascii="Times" w:hAnsi="Times"/>
          <w:sz w:val="22"/>
          <w:szCs w:val="22"/>
        </w:rPr>
        <w:t xml:space="preserve">Arabidopsis </w:t>
      </w:r>
      <w:proofErr w:type="spellStart"/>
      <w:r w:rsidR="00264C57">
        <w:rPr>
          <w:rFonts w:ascii="Times" w:hAnsi="Times"/>
          <w:sz w:val="22"/>
          <w:szCs w:val="22"/>
        </w:rPr>
        <w:t>multinetwork</w:t>
      </w:r>
      <w:proofErr w:type="spellEnd"/>
      <w:r w:rsidR="00806D1E">
        <w:rPr>
          <w:rFonts w:ascii="Times" w:hAnsi="Times"/>
          <w:sz w:val="22"/>
          <w:szCs w:val="22"/>
        </w:rPr>
        <w:t xml:space="preserve"> in which TF</w:t>
      </w:r>
      <w:r w:rsidR="00806D1E" w:rsidRPr="00806D1E">
        <w:rPr>
          <w:rFonts w:ascii="Times" w:hAnsi="Times"/>
          <w:sz w:val="22"/>
          <w:szCs w:val="22"/>
        </w:rPr>
        <w:sym w:font="Wingdings" w:char="F0E0"/>
      </w:r>
      <w:r w:rsidR="00806D1E">
        <w:rPr>
          <w:rFonts w:ascii="Times" w:hAnsi="Times"/>
          <w:sz w:val="22"/>
          <w:szCs w:val="22"/>
        </w:rPr>
        <w:t xml:space="preserve">target edges were predicted based on </w:t>
      </w:r>
      <w:proofErr w:type="gramStart"/>
      <w:r w:rsidR="00806D1E">
        <w:rPr>
          <w:rFonts w:ascii="Times" w:hAnsi="Times"/>
          <w:sz w:val="22"/>
          <w:szCs w:val="22"/>
        </w:rPr>
        <w:t>correlation(</w:t>
      </w:r>
      <w:proofErr w:type="gramEnd"/>
      <w:r w:rsidR="00806D1E">
        <w:rPr>
          <w:rFonts w:ascii="Times" w:hAnsi="Times"/>
          <w:sz w:val="22"/>
          <w:szCs w:val="22"/>
        </w:rPr>
        <w:t xml:space="preserve">&gt;0.8) and representation of </w:t>
      </w:r>
      <w:proofErr w:type="spellStart"/>
      <w:r w:rsidR="00806D1E">
        <w:rPr>
          <w:rFonts w:ascii="Times" w:hAnsi="Times"/>
          <w:sz w:val="22"/>
          <w:szCs w:val="22"/>
        </w:rPr>
        <w:t>cis</w:t>
      </w:r>
      <w:proofErr w:type="spellEnd"/>
      <w:r w:rsidR="00806D1E">
        <w:rPr>
          <w:rFonts w:ascii="Times" w:hAnsi="Times"/>
          <w:sz w:val="22"/>
          <w:szCs w:val="22"/>
        </w:rPr>
        <w:t xml:space="preserve">-elements [Gutierrez 2008].  Top scoring </w:t>
      </w:r>
      <w:r w:rsidR="00264C57">
        <w:rPr>
          <w:rFonts w:ascii="Times" w:hAnsi="Times"/>
          <w:sz w:val="22"/>
          <w:szCs w:val="22"/>
        </w:rPr>
        <w:t xml:space="preserve">TF hubs (e.g. CCA1, GLK1, GLK2, WRKY1, bZip1) were </w:t>
      </w:r>
      <w:r w:rsidR="00806D1E">
        <w:rPr>
          <w:rFonts w:ascii="Times" w:hAnsi="Times"/>
          <w:sz w:val="22"/>
          <w:szCs w:val="22"/>
        </w:rPr>
        <w:t>identified, and selected for validation testing</w:t>
      </w:r>
      <w:r w:rsidR="00264C57">
        <w:rPr>
          <w:rFonts w:ascii="Times" w:hAnsi="Times"/>
          <w:sz w:val="22"/>
          <w:szCs w:val="22"/>
        </w:rPr>
        <w:t xml:space="preserve"> </w:t>
      </w:r>
      <w:r w:rsidR="00806D1E">
        <w:rPr>
          <w:rFonts w:ascii="Times" w:hAnsi="Times"/>
          <w:sz w:val="22"/>
          <w:szCs w:val="22"/>
        </w:rPr>
        <w:t xml:space="preserve">(e.g. CCA1) </w:t>
      </w:r>
      <w:r w:rsidR="00264C57">
        <w:rPr>
          <w:rFonts w:ascii="Times" w:hAnsi="Times"/>
          <w:sz w:val="22"/>
          <w:szCs w:val="22"/>
        </w:rPr>
        <w:t>[</w:t>
      </w:r>
      <w:r w:rsidR="00264C57" w:rsidRPr="00264C57">
        <w:rPr>
          <w:rFonts w:ascii="Times" w:hAnsi="Times"/>
          <w:sz w:val="22"/>
          <w:szCs w:val="22"/>
          <w:highlight w:val="yellow"/>
        </w:rPr>
        <w:t>Gutierrez 2008</w:t>
      </w:r>
      <w:r w:rsidR="00264C57">
        <w:rPr>
          <w:rFonts w:ascii="Times" w:hAnsi="Times"/>
          <w:sz w:val="22"/>
          <w:szCs w:val="22"/>
        </w:rPr>
        <w:t xml:space="preserve">].  </w:t>
      </w:r>
      <w:r w:rsidR="008A2697" w:rsidRPr="009C46B9">
        <w:rPr>
          <w:rFonts w:ascii="Times" w:hAnsi="Times"/>
          <w:sz w:val="22"/>
          <w:szCs w:val="22"/>
        </w:rPr>
        <w:t xml:space="preserve"> </w:t>
      </w:r>
      <w:r w:rsidR="00806D1E">
        <w:rPr>
          <w:rFonts w:ascii="Times" w:hAnsi="Times"/>
          <w:sz w:val="22"/>
          <w:szCs w:val="22"/>
        </w:rPr>
        <w:t>Surprisingly</w:t>
      </w:r>
      <w:r w:rsidR="008A2697" w:rsidRPr="009C46B9">
        <w:rPr>
          <w:rFonts w:ascii="Times" w:hAnsi="Times"/>
          <w:sz w:val="22"/>
          <w:szCs w:val="22"/>
        </w:rPr>
        <w:t xml:space="preserve">, </w:t>
      </w:r>
      <w:r w:rsidR="008A2697">
        <w:rPr>
          <w:rFonts w:ascii="Times" w:hAnsi="Times"/>
          <w:sz w:val="22"/>
          <w:szCs w:val="22"/>
        </w:rPr>
        <w:t>the</w:t>
      </w:r>
      <w:r w:rsidR="008A2697" w:rsidRPr="009C46B9">
        <w:rPr>
          <w:rFonts w:ascii="Times" w:hAnsi="Times"/>
          <w:sz w:val="22"/>
          <w:szCs w:val="22"/>
        </w:rPr>
        <w:t xml:space="preserve"> </w:t>
      </w:r>
      <w:r w:rsidR="008A2697">
        <w:rPr>
          <w:rFonts w:ascii="Times" w:hAnsi="Times"/>
          <w:sz w:val="22"/>
          <w:szCs w:val="22"/>
        </w:rPr>
        <w:t xml:space="preserve">top-ranking </w:t>
      </w:r>
      <w:r w:rsidR="008A2697" w:rsidRPr="009C46B9">
        <w:rPr>
          <w:rFonts w:ascii="Times" w:hAnsi="Times"/>
          <w:sz w:val="22"/>
          <w:szCs w:val="22"/>
        </w:rPr>
        <w:t xml:space="preserve">TF hubs associated with nitrate-regulation (HRS1, HHO1, 2, 3) </w:t>
      </w:r>
      <w:r w:rsidR="00264C57">
        <w:rPr>
          <w:rFonts w:ascii="Times" w:hAnsi="Times"/>
          <w:sz w:val="22"/>
          <w:szCs w:val="22"/>
        </w:rPr>
        <w:t>or</w:t>
      </w:r>
      <w:r w:rsidR="008A2697" w:rsidRPr="009C46B9">
        <w:rPr>
          <w:rFonts w:ascii="Times" w:hAnsi="Times"/>
          <w:sz w:val="22"/>
          <w:szCs w:val="22"/>
        </w:rPr>
        <w:t xml:space="preserve"> organic-N regulation (GLK1 &amp; GLK2) </w:t>
      </w:r>
      <w:r w:rsidR="00806D1E">
        <w:rPr>
          <w:rFonts w:ascii="Times" w:hAnsi="Times"/>
          <w:sz w:val="22"/>
          <w:szCs w:val="22"/>
        </w:rPr>
        <w:t xml:space="preserve">of the N-assimilatory pathway genes define 2 </w:t>
      </w:r>
      <w:proofErr w:type="spellStart"/>
      <w:r w:rsidR="00806D1E">
        <w:rPr>
          <w:rFonts w:ascii="Times" w:hAnsi="Times"/>
          <w:sz w:val="22"/>
          <w:szCs w:val="22"/>
        </w:rPr>
        <w:t>subclades</w:t>
      </w:r>
      <w:proofErr w:type="spellEnd"/>
      <w:r w:rsidR="00806D1E">
        <w:rPr>
          <w:rFonts w:ascii="Times" w:hAnsi="Times"/>
          <w:sz w:val="22"/>
          <w:szCs w:val="22"/>
        </w:rPr>
        <w:t xml:space="preserve"> of a single</w:t>
      </w:r>
      <w:r w:rsidR="008A2697" w:rsidRPr="009C46B9">
        <w:rPr>
          <w:rFonts w:ascii="Times" w:hAnsi="Times"/>
          <w:sz w:val="22"/>
          <w:szCs w:val="22"/>
        </w:rPr>
        <w:t xml:space="preserve"> </w:t>
      </w:r>
      <w:proofErr w:type="spellStart"/>
      <w:r w:rsidR="008A2697">
        <w:rPr>
          <w:rFonts w:ascii="Times" w:hAnsi="Times"/>
          <w:sz w:val="22"/>
          <w:szCs w:val="22"/>
        </w:rPr>
        <w:t>myb</w:t>
      </w:r>
      <w:proofErr w:type="spellEnd"/>
      <w:r w:rsidR="008A2697">
        <w:rPr>
          <w:rFonts w:ascii="Times" w:hAnsi="Times"/>
          <w:sz w:val="22"/>
          <w:szCs w:val="22"/>
        </w:rPr>
        <w:t xml:space="preserve"> gene family, for which </w:t>
      </w:r>
      <w:r w:rsidR="00806D1E">
        <w:rPr>
          <w:rFonts w:ascii="Times" w:hAnsi="Times"/>
          <w:sz w:val="22"/>
          <w:szCs w:val="22"/>
        </w:rPr>
        <w:t>one</w:t>
      </w:r>
      <w:r w:rsidR="008A2697">
        <w:rPr>
          <w:rFonts w:ascii="Times" w:hAnsi="Times"/>
          <w:sz w:val="22"/>
          <w:szCs w:val="22"/>
        </w:rPr>
        <w:t xml:space="preserve"> member (HRS1) was identified to be involved in phosphate signaling</w:t>
      </w:r>
      <w:r w:rsidR="005F3D19">
        <w:rPr>
          <w:rFonts w:ascii="Times" w:hAnsi="Times"/>
          <w:sz w:val="22"/>
          <w:szCs w:val="22"/>
        </w:rPr>
        <w:t xml:space="preserve"> </w:t>
      </w:r>
      <w:r w:rsidR="005F3D19" w:rsidRPr="005F3D19">
        <w:rPr>
          <w:rFonts w:ascii="Times" w:hAnsi="Times"/>
          <w:sz w:val="22"/>
          <w:szCs w:val="22"/>
          <w:highlight w:val="yellow"/>
        </w:rPr>
        <w:t>[Liu 2009</w:t>
      </w:r>
      <w:r w:rsidR="005F3D19">
        <w:rPr>
          <w:rFonts w:ascii="Times" w:hAnsi="Times"/>
          <w:sz w:val="22"/>
          <w:szCs w:val="22"/>
        </w:rPr>
        <w:t>]</w:t>
      </w:r>
      <w:r w:rsidR="008A2697">
        <w:rPr>
          <w:rFonts w:ascii="Times" w:hAnsi="Times"/>
          <w:sz w:val="22"/>
          <w:szCs w:val="22"/>
        </w:rPr>
        <w:t xml:space="preserve">. These </w:t>
      </w:r>
      <w:r w:rsidR="00324848">
        <w:rPr>
          <w:rFonts w:ascii="Times" w:hAnsi="Times"/>
          <w:sz w:val="22"/>
          <w:szCs w:val="22"/>
        </w:rPr>
        <w:t xml:space="preserve">results suggest that members of this </w:t>
      </w:r>
      <w:r w:rsidR="00C71370">
        <w:rPr>
          <w:rFonts w:ascii="Times" w:hAnsi="Times"/>
          <w:sz w:val="22"/>
          <w:szCs w:val="22"/>
        </w:rPr>
        <w:t xml:space="preserve">TF family may be involved in </w:t>
      </w:r>
      <w:r w:rsidR="00324848">
        <w:rPr>
          <w:rFonts w:ascii="Times" w:hAnsi="Times"/>
          <w:sz w:val="22"/>
          <w:szCs w:val="22"/>
        </w:rPr>
        <w:t xml:space="preserve">coordinating plant responses to </w:t>
      </w:r>
      <w:r w:rsidR="00C71370">
        <w:rPr>
          <w:rFonts w:ascii="Times" w:hAnsi="Times"/>
          <w:sz w:val="22"/>
          <w:szCs w:val="22"/>
        </w:rPr>
        <w:t>nutrient sensing</w:t>
      </w:r>
      <w:r w:rsidR="00806D1E">
        <w:rPr>
          <w:rFonts w:ascii="Times" w:hAnsi="Times"/>
          <w:sz w:val="22"/>
          <w:szCs w:val="22"/>
        </w:rPr>
        <w:t xml:space="preserve"> </w:t>
      </w:r>
      <w:r w:rsidR="00324848">
        <w:rPr>
          <w:rFonts w:ascii="Times" w:hAnsi="Times"/>
          <w:sz w:val="22"/>
          <w:szCs w:val="22"/>
        </w:rPr>
        <w:t>of Nitrogen and Phosphate nutrient responses in plants</w:t>
      </w:r>
      <w:r w:rsidR="004423D0">
        <w:rPr>
          <w:rFonts w:ascii="Times" w:hAnsi="Times"/>
          <w:sz w:val="22"/>
          <w:szCs w:val="22"/>
        </w:rPr>
        <w:t>.  T</w:t>
      </w:r>
      <w:r w:rsidR="00FD47D7">
        <w:rPr>
          <w:rFonts w:ascii="Times" w:hAnsi="Times"/>
          <w:sz w:val="22"/>
          <w:szCs w:val="22"/>
        </w:rPr>
        <w:t>his hypothesis is supported by our preliminary results of HRS1 expression in transient assays, described in Aim 1B</w:t>
      </w:r>
      <w:r w:rsidR="008A2697">
        <w:rPr>
          <w:rFonts w:ascii="Times" w:hAnsi="Times"/>
          <w:sz w:val="22"/>
          <w:szCs w:val="22"/>
        </w:rPr>
        <w:t xml:space="preserve">. </w:t>
      </w:r>
      <w:r w:rsidR="004423D0">
        <w:rPr>
          <w:rFonts w:ascii="Times" w:hAnsi="Times"/>
          <w:sz w:val="22"/>
          <w:szCs w:val="22"/>
        </w:rPr>
        <w:t xml:space="preserve"> The finding that network targets of a TF (HRS1) identified in our </w:t>
      </w:r>
      <w:proofErr w:type="spellStart"/>
      <w:r w:rsidR="004423D0">
        <w:rPr>
          <w:rFonts w:ascii="Times" w:hAnsi="Times"/>
          <w:sz w:val="22"/>
          <w:szCs w:val="22"/>
        </w:rPr>
        <w:t>Dex</w:t>
      </w:r>
      <w:proofErr w:type="spellEnd"/>
      <w:r w:rsidR="004423D0">
        <w:rPr>
          <w:rFonts w:ascii="Times" w:hAnsi="Times"/>
          <w:sz w:val="22"/>
          <w:szCs w:val="22"/>
        </w:rPr>
        <w:t>-inducible transient assay system in protoplasts (e.g. activation of phosphate transport) recapitulate results uncovered in vivo (altered phosphate signaling in a transgenic 35S</w:t>
      </w:r>
      <w:proofErr w:type="gramStart"/>
      <w:r w:rsidR="004423D0">
        <w:rPr>
          <w:rFonts w:ascii="Times" w:hAnsi="Times"/>
          <w:sz w:val="22"/>
          <w:szCs w:val="22"/>
        </w:rPr>
        <w:t>::</w:t>
      </w:r>
      <w:proofErr w:type="gramEnd"/>
      <w:r w:rsidR="004423D0">
        <w:rPr>
          <w:rFonts w:ascii="Times" w:hAnsi="Times"/>
          <w:sz w:val="22"/>
          <w:szCs w:val="22"/>
        </w:rPr>
        <w:t>HRS1 plant) [</w:t>
      </w:r>
      <w:proofErr w:type="spellStart"/>
      <w:r w:rsidR="004423D0" w:rsidRPr="004423D0">
        <w:rPr>
          <w:rFonts w:ascii="Times" w:hAnsi="Times"/>
          <w:sz w:val="22"/>
          <w:szCs w:val="22"/>
          <w:highlight w:val="yellow"/>
        </w:rPr>
        <w:t>liu</w:t>
      </w:r>
      <w:proofErr w:type="spellEnd"/>
      <w:r w:rsidR="004423D0" w:rsidRPr="004423D0">
        <w:rPr>
          <w:rFonts w:ascii="Times" w:hAnsi="Times"/>
          <w:sz w:val="22"/>
          <w:szCs w:val="22"/>
          <w:highlight w:val="yellow"/>
        </w:rPr>
        <w:t xml:space="preserve"> et al 2009</w:t>
      </w:r>
      <w:r w:rsidR="004423D0">
        <w:rPr>
          <w:rFonts w:ascii="Times" w:hAnsi="Times"/>
          <w:sz w:val="22"/>
          <w:szCs w:val="22"/>
        </w:rPr>
        <w:t xml:space="preserve">] attests to the biological relevance of the rapid protoplast system. </w:t>
      </w:r>
      <w:r w:rsidR="00324848" w:rsidRPr="004423D0">
        <w:rPr>
          <w:rFonts w:ascii="Times" w:hAnsi="Times"/>
          <w:sz w:val="22"/>
          <w:szCs w:val="22"/>
          <w:highlight w:val="yellow"/>
        </w:rPr>
        <w:t>Table X</w:t>
      </w:r>
      <w:r w:rsidR="00324848">
        <w:rPr>
          <w:rFonts w:ascii="Times" w:hAnsi="Times"/>
          <w:sz w:val="22"/>
          <w:szCs w:val="22"/>
        </w:rPr>
        <w:t xml:space="preserve"> lists the</w:t>
      </w:r>
      <w:r w:rsidR="008A2697" w:rsidRPr="009C46B9">
        <w:rPr>
          <w:rFonts w:ascii="Times" w:hAnsi="Times"/>
          <w:sz w:val="22"/>
          <w:szCs w:val="22"/>
        </w:rPr>
        <w:t xml:space="preserve"> </w:t>
      </w:r>
      <w:r w:rsidR="00324848">
        <w:rPr>
          <w:rFonts w:ascii="Times" w:hAnsi="Times"/>
          <w:sz w:val="22"/>
          <w:szCs w:val="22"/>
        </w:rPr>
        <w:t xml:space="preserve">prioritized </w:t>
      </w:r>
      <w:r w:rsidR="008A2697" w:rsidRPr="009C46B9">
        <w:rPr>
          <w:rFonts w:ascii="Times" w:hAnsi="Times"/>
          <w:sz w:val="22"/>
          <w:szCs w:val="22"/>
        </w:rPr>
        <w:t xml:space="preserve">TF hubs </w:t>
      </w:r>
      <w:r w:rsidR="00324848">
        <w:rPr>
          <w:rFonts w:ascii="Times" w:hAnsi="Times"/>
          <w:sz w:val="22"/>
          <w:szCs w:val="22"/>
        </w:rPr>
        <w:t xml:space="preserve">for testing in Aim 1 for their role in regulating N-assimilation in response to </w:t>
      </w:r>
      <w:r w:rsidR="008A2697">
        <w:rPr>
          <w:rFonts w:ascii="Times" w:hAnsi="Times"/>
          <w:sz w:val="22"/>
          <w:szCs w:val="22"/>
        </w:rPr>
        <w:t>inorganic (e.g.</w:t>
      </w:r>
      <w:r w:rsidR="008A2697" w:rsidRPr="009C46B9">
        <w:rPr>
          <w:rFonts w:ascii="Times" w:hAnsi="Times"/>
          <w:sz w:val="22"/>
          <w:szCs w:val="22"/>
        </w:rPr>
        <w:t xml:space="preserve"> nitrate</w:t>
      </w:r>
      <w:r w:rsidR="008A2697">
        <w:rPr>
          <w:rFonts w:ascii="Times" w:hAnsi="Times"/>
          <w:sz w:val="22"/>
          <w:szCs w:val="22"/>
        </w:rPr>
        <w:t>) or</w:t>
      </w:r>
      <w:r w:rsidR="008A2697" w:rsidRPr="009C46B9">
        <w:rPr>
          <w:rFonts w:ascii="Times" w:hAnsi="Times"/>
          <w:sz w:val="22"/>
          <w:szCs w:val="22"/>
        </w:rPr>
        <w:t xml:space="preserve"> organic-N </w:t>
      </w:r>
      <w:r w:rsidR="008A2697">
        <w:rPr>
          <w:rFonts w:ascii="Times" w:hAnsi="Times"/>
          <w:sz w:val="22"/>
          <w:szCs w:val="22"/>
        </w:rPr>
        <w:t>(</w:t>
      </w:r>
      <w:proofErr w:type="spellStart"/>
      <w:r w:rsidR="008A2697">
        <w:rPr>
          <w:rFonts w:ascii="Times" w:hAnsi="Times"/>
          <w:sz w:val="22"/>
          <w:szCs w:val="22"/>
        </w:rPr>
        <w:t>Glu/Gln</w:t>
      </w:r>
      <w:proofErr w:type="spellEnd"/>
      <w:r w:rsidR="008A2697">
        <w:rPr>
          <w:rFonts w:ascii="Times" w:hAnsi="Times"/>
          <w:sz w:val="22"/>
          <w:szCs w:val="22"/>
        </w:rPr>
        <w:t xml:space="preserve">) </w:t>
      </w:r>
      <w:r w:rsidR="00324848">
        <w:rPr>
          <w:rFonts w:ascii="Times" w:hAnsi="Times"/>
          <w:sz w:val="22"/>
          <w:szCs w:val="22"/>
        </w:rPr>
        <w:t>sensing</w:t>
      </w:r>
      <w:r w:rsidR="008A2697" w:rsidRPr="009C46B9">
        <w:rPr>
          <w:rFonts w:ascii="Times" w:hAnsi="Times"/>
          <w:sz w:val="22"/>
          <w:szCs w:val="22"/>
        </w:rPr>
        <w:t xml:space="preserve">. </w:t>
      </w:r>
      <w:r w:rsidR="00324848">
        <w:rPr>
          <w:rFonts w:ascii="Times" w:hAnsi="Times"/>
          <w:sz w:val="22"/>
          <w:szCs w:val="22"/>
        </w:rPr>
        <w:t xml:space="preserve"> </w:t>
      </w:r>
      <w:r w:rsidR="008A2697" w:rsidRPr="009C46B9">
        <w:rPr>
          <w:rFonts w:ascii="Times" w:hAnsi="Times"/>
          <w:sz w:val="22"/>
          <w:szCs w:val="22"/>
        </w:rPr>
        <w:t xml:space="preserve">In each of the </w:t>
      </w:r>
      <w:proofErr w:type="spellStart"/>
      <w:r w:rsidR="008A2697" w:rsidRPr="009C46B9">
        <w:rPr>
          <w:rFonts w:ascii="Times" w:hAnsi="Times"/>
          <w:sz w:val="22"/>
          <w:szCs w:val="22"/>
        </w:rPr>
        <w:t>subaims</w:t>
      </w:r>
      <w:proofErr w:type="spellEnd"/>
      <w:r w:rsidR="008A2697" w:rsidRPr="009C46B9">
        <w:rPr>
          <w:rFonts w:ascii="Times" w:hAnsi="Times"/>
          <w:sz w:val="22"/>
          <w:szCs w:val="22"/>
        </w:rPr>
        <w:t xml:space="preserve">, we </w:t>
      </w:r>
      <w:r w:rsidR="008A2697">
        <w:rPr>
          <w:rFonts w:ascii="Times" w:hAnsi="Times"/>
          <w:sz w:val="22"/>
          <w:szCs w:val="22"/>
        </w:rPr>
        <w:t>provide preliminary data using one of these</w:t>
      </w:r>
      <w:r w:rsidR="008A2697" w:rsidRPr="009C46B9">
        <w:rPr>
          <w:rFonts w:ascii="Times" w:hAnsi="Times"/>
          <w:sz w:val="22"/>
          <w:szCs w:val="22"/>
        </w:rPr>
        <w:t xml:space="preserve"> TF</w:t>
      </w:r>
      <w:r w:rsidR="008A2697">
        <w:rPr>
          <w:rFonts w:ascii="Times" w:hAnsi="Times"/>
          <w:sz w:val="22"/>
          <w:szCs w:val="22"/>
        </w:rPr>
        <w:t>s</w:t>
      </w:r>
      <w:r w:rsidR="008A2697" w:rsidRPr="009C46B9">
        <w:rPr>
          <w:rFonts w:ascii="Times" w:hAnsi="Times"/>
          <w:sz w:val="22"/>
          <w:szCs w:val="22"/>
        </w:rPr>
        <w:t xml:space="preserve"> as a proof-of-prin</w:t>
      </w:r>
      <w:r w:rsidR="008A2697">
        <w:rPr>
          <w:rFonts w:ascii="Times" w:hAnsi="Times"/>
          <w:sz w:val="22"/>
          <w:szCs w:val="22"/>
        </w:rPr>
        <w:t>ciple example for the approach.</w:t>
      </w:r>
    </w:p>
    <w:p w:rsidR="008A2697" w:rsidRPr="009C46B9" w:rsidRDefault="008A2697" w:rsidP="00FF4882">
      <w:pPr>
        <w:pStyle w:val="PlainText"/>
        <w:jc w:val="both"/>
        <w:rPr>
          <w:rFonts w:ascii="Times" w:hAnsi="Times"/>
          <w:sz w:val="22"/>
          <w:szCs w:val="22"/>
        </w:rPr>
      </w:pPr>
    </w:p>
    <w:p w:rsidR="008A2697" w:rsidRPr="009C46B9" w:rsidRDefault="008A2697" w:rsidP="00FF4882">
      <w:pPr>
        <w:pStyle w:val="PlainText"/>
        <w:jc w:val="both"/>
        <w:rPr>
          <w:rStyle w:val="CharacterStyle1"/>
        </w:rPr>
      </w:pPr>
      <w:r>
        <w:rPr>
          <w:rFonts w:ascii="Times" w:hAnsi="Times"/>
          <w:b/>
          <w:sz w:val="22"/>
          <w:szCs w:val="22"/>
        </w:rPr>
        <w:t>Aim 1</w:t>
      </w:r>
      <w:r w:rsidR="006A141B">
        <w:rPr>
          <w:rFonts w:ascii="Times" w:hAnsi="Times"/>
          <w:b/>
          <w:sz w:val="22"/>
          <w:szCs w:val="22"/>
        </w:rPr>
        <w:t>A</w:t>
      </w:r>
      <w:r>
        <w:rPr>
          <w:rFonts w:ascii="Times" w:hAnsi="Times"/>
          <w:b/>
          <w:sz w:val="22"/>
          <w:szCs w:val="22"/>
        </w:rPr>
        <w:t xml:space="preserve">.  </w:t>
      </w:r>
      <w:proofErr w:type="gramStart"/>
      <w:r>
        <w:rPr>
          <w:rFonts w:ascii="Times" w:hAnsi="Times"/>
          <w:b/>
          <w:sz w:val="22"/>
          <w:szCs w:val="22"/>
        </w:rPr>
        <w:t>Generation of t</w:t>
      </w:r>
      <w:r w:rsidRPr="009C46B9">
        <w:rPr>
          <w:rFonts w:ascii="Times" w:hAnsi="Times"/>
          <w:b/>
          <w:sz w:val="22"/>
          <w:szCs w:val="22"/>
        </w:rPr>
        <w:t xml:space="preserve">ime-series </w:t>
      </w:r>
      <w:proofErr w:type="spellStart"/>
      <w:r w:rsidRPr="009C46B9">
        <w:rPr>
          <w:rFonts w:ascii="Times" w:hAnsi="Times"/>
          <w:b/>
          <w:sz w:val="22"/>
          <w:szCs w:val="22"/>
        </w:rPr>
        <w:t>transcriptome</w:t>
      </w:r>
      <w:proofErr w:type="spellEnd"/>
      <w:r w:rsidRPr="009C46B9">
        <w:rPr>
          <w:rFonts w:ascii="Times" w:hAnsi="Times"/>
          <w:b/>
          <w:sz w:val="22"/>
          <w:szCs w:val="22"/>
        </w:rPr>
        <w:t xml:space="preserve"> datasets for organic-N signaling.</w:t>
      </w:r>
      <w:proofErr w:type="gramEnd"/>
      <w:r w:rsidRPr="009C46B9">
        <w:rPr>
          <w:rFonts w:ascii="Times" w:hAnsi="Times"/>
          <w:b/>
          <w:sz w:val="22"/>
          <w:szCs w:val="22"/>
        </w:rPr>
        <w:t xml:space="preserve">  </w:t>
      </w:r>
      <w:r w:rsidRPr="009C46B9">
        <w:rPr>
          <w:rFonts w:ascii="Times" w:hAnsi="Times"/>
          <w:sz w:val="22"/>
          <w:szCs w:val="22"/>
        </w:rPr>
        <w:t>Because causality moves forward in time, time-series experiments a</w:t>
      </w:r>
      <w:r>
        <w:rPr>
          <w:rFonts w:ascii="Times" w:hAnsi="Times"/>
          <w:sz w:val="22"/>
          <w:szCs w:val="22"/>
        </w:rPr>
        <w:t>re a</w:t>
      </w:r>
      <w:r w:rsidRPr="009C46B9">
        <w:rPr>
          <w:rFonts w:ascii="Times" w:hAnsi="Times"/>
          <w:sz w:val="22"/>
          <w:szCs w:val="22"/>
        </w:rPr>
        <w:t xml:space="preserve"> particularly promising source of s</w:t>
      </w:r>
      <w:r>
        <w:rPr>
          <w:rFonts w:ascii="Times" w:hAnsi="Times"/>
          <w:sz w:val="22"/>
          <w:szCs w:val="22"/>
        </w:rPr>
        <w:t>tructure for predictive network modeling</w:t>
      </w:r>
      <w:r w:rsidR="00324848">
        <w:rPr>
          <w:rFonts w:ascii="Times" w:hAnsi="Times"/>
          <w:sz w:val="22"/>
          <w:szCs w:val="22"/>
        </w:rPr>
        <w:t>.   Our state-</w:t>
      </w:r>
      <w:r w:rsidRPr="009C46B9">
        <w:rPr>
          <w:rFonts w:ascii="Times" w:hAnsi="Times"/>
          <w:sz w:val="22"/>
          <w:szCs w:val="22"/>
        </w:rPr>
        <w:t>space modeling of time-series data</w:t>
      </w:r>
      <w:r>
        <w:rPr>
          <w:rFonts w:ascii="Times" w:hAnsi="Times"/>
          <w:sz w:val="22"/>
          <w:szCs w:val="22"/>
        </w:rPr>
        <w:t xml:space="preserve"> from nitrate-treated </w:t>
      </w:r>
      <w:proofErr w:type="gramStart"/>
      <w:r>
        <w:rPr>
          <w:rFonts w:ascii="Times" w:hAnsi="Times"/>
          <w:sz w:val="22"/>
          <w:szCs w:val="22"/>
        </w:rPr>
        <w:t>plants</w:t>
      </w:r>
      <w:r w:rsidRPr="009C46B9">
        <w:rPr>
          <w:rFonts w:ascii="Times" w:hAnsi="Times"/>
          <w:sz w:val="22"/>
          <w:szCs w:val="22"/>
        </w:rPr>
        <w:t>,</w:t>
      </w:r>
      <w:proofErr w:type="gramEnd"/>
      <w:r w:rsidRPr="009C46B9">
        <w:rPr>
          <w:rFonts w:ascii="Times" w:hAnsi="Times"/>
          <w:sz w:val="22"/>
          <w:szCs w:val="22"/>
        </w:rPr>
        <w:t xml:space="preserve"> enabled us to successfully predict </w:t>
      </w:r>
      <w:del w:id="18" w:author="" w:date="2012-06-03T22:48:00Z">
        <w:r w:rsidRPr="009C46B9" w:rsidDel="005A166C">
          <w:rPr>
            <w:rFonts w:ascii="Times" w:hAnsi="Times"/>
            <w:sz w:val="22"/>
            <w:szCs w:val="22"/>
          </w:rPr>
          <w:delText xml:space="preserve">changes </w:delText>
        </w:r>
      </w:del>
      <w:ins w:id="19" w:author="" w:date="2012-06-03T22:48:00Z">
        <w:r w:rsidR="005A166C">
          <w:rPr>
            <w:rFonts w:ascii="Times" w:hAnsi="Times"/>
            <w:sz w:val="22"/>
            <w:szCs w:val="22"/>
          </w:rPr>
          <w:t>the direction of change</w:t>
        </w:r>
        <w:r w:rsidR="005A166C" w:rsidRPr="009C46B9">
          <w:rPr>
            <w:rFonts w:ascii="Times" w:hAnsi="Times"/>
            <w:sz w:val="22"/>
            <w:szCs w:val="22"/>
          </w:rPr>
          <w:t xml:space="preserve"> </w:t>
        </w:r>
      </w:ins>
      <w:r w:rsidRPr="009C46B9">
        <w:rPr>
          <w:rFonts w:ascii="Times" w:hAnsi="Times"/>
          <w:sz w:val="22"/>
          <w:szCs w:val="22"/>
        </w:rPr>
        <w:t xml:space="preserve">in </w:t>
      </w:r>
      <w:del w:id="20" w:author="" w:date="2012-06-03T22:48:00Z">
        <w:r w:rsidRPr="009C46B9" w:rsidDel="005A166C">
          <w:rPr>
            <w:rFonts w:ascii="Times" w:hAnsi="Times"/>
            <w:sz w:val="22"/>
            <w:szCs w:val="22"/>
          </w:rPr>
          <w:delText xml:space="preserve">network </w:delText>
        </w:r>
      </w:del>
      <w:proofErr w:type="spellStart"/>
      <w:ins w:id="21" w:author="" w:date="2012-06-03T22:48:00Z">
        <w:r w:rsidR="005A166C">
          <w:rPr>
            <w:rFonts w:ascii="Times" w:hAnsi="Times"/>
            <w:sz w:val="22"/>
            <w:szCs w:val="22"/>
          </w:rPr>
          <w:t>expresion</w:t>
        </w:r>
        <w:proofErr w:type="spellEnd"/>
        <w:r w:rsidR="005A166C" w:rsidRPr="009C46B9">
          <w:rPr>
            <w:rFonts w:ascii="Times" w:hAnsi="Times"/>
            <w:sz w:val="22"/>
            <w:szCs w:val="22"/>
          </w:rPr>
          <w:t xml:space="preserve"> </w:t>
        </w:r>
      </w:ins>
      <w:del w:id="22" w:author="" w:date="2012-06-03T22:48:00Z">
        <w:r w:rsidRPr="009C46B9" w:rsidDel="005A166C">
          <w:rPr>
            <w:rFonts w:ascii="Times" w:hAnsi="Times"/>
            <w:sz w:val="22"/>
            <w:szCs w:val="22"/>
          </w:rPr>
          <w:delText xml:space="preserve">states </w:delText>
        </w:r>
      </w:del>
      <w:ins w:id="23" w:author="" w:date="2012-06-03T22:48:00Z">
        <w:r w:rsidR="005A166C">
          <w:rPr>
            <w:rFonts w:ascii="Times" w:hAnsi="Times"/>
            <w:sz w:val="22"/>
            <w:szCs w:val="22"/>
          </w:rPr>
          <w:t>levels</w:t>
        </w:r>
        <w:r w:rsidR="005A166C" w:rsidRPr="009C46B9">
          <w:rPr>
            <w:rFonts w:ascii="Times" w:hAnsi="Times"/>
            <w:sz w:val="22"/>
            <w:szCs w:val="22"/>
          </w:rPr>
          <w:t xml:space="preserve"> </w:t>
        </w:r>
      </w:ins>
      <w:r w:rsidRPr="009C46B9">
        <w:rPr>
          <w:rFonts w:ascii="Times" w:hAnsi="Times"/>
          <w:sz w:val="22"/>
          <w:szCs w:val="22"/>
        </w:rPr>
        <w:t>under untested conditions with 76% accuracy (e.g. whether a gene in the network would go up or down</w:t>
      </w:r>
      <w:ins w:id="24" w:author="" w:date="2012-06-03T22:49:00Z">
        <w:r w:rsidR="005A166C">
          <w:rPr>
            <w:rFonts w:ascii="Times" w:hAnsi="Times"/>
            <w:sz w:val="22"/>
            <w:szCs w:val="22"/>
          </w:rPr>
          <w:t>)</w:t>
        </w:r>
      </w:ins>
      <w:del w:id="25" w:author="" w:date="2012-06-03T22:49:00Z">
        <w:r w:rsidRPr="009C46B9" w:rsidDel="005A166C">
          <w:rPr>
            <w:rFonts w:ascii="Times" w:hAnsi="Times"/>
            <w:sz w:val="22"/>
            <w:szCs w:val="22"/>
          </w:rPr>
          <w:delText>)</w:delText>
        </w:r>
      </w:del>
      <w:del w:id="26" w:author="" w:date="2012-06-03T22:48:00Z">
        <w:r w:rsidRPr="009C46B9" w:rsidDel="005A166C">
          <w:rPr>
            <w:rFonts w:ascii="Times" w:hAnsi="Times"/>
            <w:sz w:val="22"/>
            <w:szCs w:val="22"/>
          </w:rPr>
          <w:delText>,</w:delText>
        </w:r>
      </w:del>
      <w:del w:id="27" w:author="" w:date="2012-06-03T22:49:00Z">
        <w:r w:rsidRPr="009C46B9" w:rsidDel="005A166C">
          <w:rPr>
            <w:rFonts w:ascii="Times" w:hAnsi="Times"/>
            <w:sz w:val="22"/>
            <w:szCs w:val="22"/>
          </w:rPr>
          <w:delText xml:space="preserve"> </w:delText>
        </w:r>
      </w:del>
      <w:del w:id="28" w:author="" w:date="2012-06-03T22:48:00Z">
        <w:r w:rsidRPr="009C46B9" w:rsidDel="005A166C">
          <w:rPr>
            <w:rFonts w:ascii="Times" w:hAnsi="Times"/>
            <w:sz w:val="22"/>
            <w:szCs w:val="22"/>
          </w:rPr>
          <w:delText>and the</w:delText>
        </w:r>
      </w:del>
      <w:del w:id="29" w:author="" w:date="2012-06-03T22:49:00Z">
        <w:r w:rsidRPr="009C46B9" w:rsidDel="005A166C">
          <w:rPr>
            <w:rFonts w:ascii="Times" w:hAnsi="Times"/>
            <w:sz w:val="22"/>
            <w:szCs w:val="22"/>
          </w:rPr>
          <w:delText xml:space="preserve"> results were validated using </w:delText>
        </w:r>
        <w:r w:rsidR="00C5450A" w:rsidDel="005A166C">
          <w:rPr>
            <w:rFonts w:ascii="Times" w:hAnsi="Times"/>
            <w:sz w:val="22"/>
            <w:szCs w:val="22"/>
          </w:rPr>
          <w:delText>out of sample</w:delText>
        </w:r>
        <w:r w:rsidRPr="009C46B9" w:rsidDel="005A166C">
          <w:rPr>
            <w:rFonts w:ascii="Times" w:hAnsi="Times"/>
            <w:sz w:val="22"/>
            <w:szCs w:val="22"/>
          </w:rPr>
          <w:delText xml:space="preserve"> data, and experimentally</w:delText>
        </w:r>
        <w:r w:rsidDel="005A166C">
          <w:rPr>
            <w:rFonts w:ascii="Times" w:hAnsi="Times"/>
            <w:sz w:val="22"/>
            <w:szCs w:val="22"/>
          </w:rPr>
          <w:delText xml:space="preserve"> for selected TFs</w:delText>
        </w:r>
      </w:del>
      <w:r w:rsidRPr="009C46B9">
        <w:rPr>
          <w:rFonts w:ascii="Times" w:hAnsi="Times"/>
          <w:sz w:val="22"/>
          <w:szCs w:val="22"/>
        </w:rPr>
        <w:t xml:space="preserve"> [</w:t>
      </w:r>
      <w:proofErr w:type="spellStart"/>
      <w:r w:rsidRPr="001115BA">
        <w:rPr>
          <w:rFonts w:ascii="Times" w:hAnsi="Times"/>
          <w:sz w:val="22"/>
          <w:szCs w:val="22"/>
          <w:highlight w:val="yellow"/>
        </w:rPr>
        <w:t>Krouk</w:t>
      </w:r>
      <w:proofErr w:type="spellEnd"/>
      <w:r w:rsidRPr="001115BA">
        <w:rPr>
          <w:rFonts w:ascii="Times" w:hAnsi="Times"/>
          <w:sz w:val="22"/>
          <w:szCs w:val="22"/>
          <w:highlight w:val="yellow"/>
        </w:rPr>
        <w:t xml:space="preserve"> 2010</w:t>
      </w:r>
      <w:r w:rsidRPr="009C46B9">
        <w:rPr>
          <w:rFonts w:ascii="Times" w:hAnsi="Times"/>
          <w:sz w:val="22"/>
          <w:szCs w:val="22"/>
        </w:rPr>
        <w:t xml:space="preserve">].  </w:t>
      </w:r>
      <w:r w:rsidR="00C5450A">
        <w:rPr>
          <w:rFonts w:ascii="Times" w:hAnsi="Times"/>
          <w:sz w:val="22"/>
          <w:szCs w:val="22"/>
        </w:rPr>
        <w:t>By contrast, our current</w:t>
      </w:r>
      <w:r w:rsidRPr="009C46B9">
        <w:rPr>
          <w:rFonts w:ascii="Times" w:hAnsi="Times"/>
          <w:sz w:val="22"/>
          <w:szCs w:val="22"/>
        </w:rPr>
        <w:t xml:space="preserve"> netw</w:t>
      </w:r>
      <w:r>
        <w:rPr>
          <w:rFonts w:ascii="Times" w:hAnsi="Times"/>
          <w:sz w:val="22"/>
          <w:szCs w:val="22"/>
        </w:rPr>
        <w:t>ork models</w:t>
      </w:r>
      <w:r w:rsidRPr="009C46B9">
        <w:rPr>
          <w:rFonts w:ascii="Times" w:hAnsi="Times"/>
          <w:sz w:val="22"/>
          <w:szCs w:val="22"/>
        </w:rPr>
        <w:t xml:space="preserve"> for organic-N </w:t>
      </w:r>
      <w:r>
        <w:rPr>
          <w:rFonts w:ascii="Times" w:hAnsi="Times"/>
          <w:sz w:val="22"/>
          <w:szCs w:val="22"/>
        </w:rPr>
        <w:t>signaling</w:t>
      </w:r>
      <w:r w:rsidR="00324848">
        <w:rPr>
          <w:rFonts w:ascii="Times" w:hAnsi="Times"/>
          <w:sz w:val="22"/>
          <w:szCs w:val="22"/>
        </w:rPr>
        <w:t xml:space="preserve"> are built using </w:t>
      </w:r>
      <w:r w:rsidRPr="009C46B9">
        <w:rPr>
          <w:rFonts w:ascii="Times" w:hAnsi="Times"/>
          <w:sz w:val="22"/>
          <w:szCs w:val="22"/>
        </w:rPr>
        <w:t xml:space="preserve">steady state </w:t>
      </w:r>
      <w:proofErr w:type="spellStart"/>
      <w:r>
        <w:rPr>
          <w:rFonts w:ascii="Times" w:hAnsi="Times"/>
          <w:sz w:val="22"/>
          <w:szCs w:val="22"/>
        </w:rPr>
        <w:t>transcriptome</w:t>
      </w:r>
      <w:proofErr w:type="spellEnd"/>
      <w:r>
        <w:rPr>
          <w:rFonts w:ascii="Times" w:hAnsi="Times"/>
          <w:sz w:val="22"/>
          <w:szCs w:val="22"/>
        </w:rPr>
        <w:t xml:space="preserve"> </w:t>
      </w:r>
      <w:r w:rsidRPr="009C46B9">
        <w:rPr>
          <w:rFonts w:ascii="Times" w:hAnsi="Times"/>
          <w:sz w:val="22"/>
          <w:szCs w:val="22"/>
        </w:rPr>
        <w:t>data</w:t>
      </w:r>
      <w:r w:rsidR="00C5450A">
        <w:rPr>
          <w:rFonts w:ascii="Times" w:hAnsi="Times"/>
          <w:sz w:val="22"/>
          <w:szCs w:val="22"/>
        </w:rPr>
        <w:t xml:space="preserve"> [</w:t>
      </w:r>
      <w:r w:rsidR="00C5450A" w:rsidRPr="00324848">
        <w:rPr>
          <w:rFonts w:ascii="Times" w:hAnsi="Times"/>
          <w:sz w:val="22"/>
          <w:szCs w:val="22"/>
          <w:highlight w:val="yellow"/>
        </w:rPr>
        <w:t>Gutierrez 2008</w:t>
      </w:r>
      <w:r w:rsidR="00C5450A">
        <w:rPr>
          <w:rFonts w:ascii="Times" w:hAnsi="Times"/>
          <w:sz w:val="22"/>
          <w:szCs w:val="22"/>
        </w:rPr>
        <w:t>], and are thus not able to predict network dynamics or responses under untested conditions, as we can for</w:t>
      </w:r>
      <w:r w:rsidR="00324848">
        <w:rPr>
          <w:rFonts w:ascii="Times" w:hAnsi="Times"/>
          <w:sz w:val="22"/>
          <w:szCs w:val="22"/>
        </w:rPr>
        <w:t xml:space="preserve"> </w:t>
      </w:r>
      <w:r w:rsidR="00C5450A">
        <w:rPr>
          <w:rFonts w:ascii="Times" w:hAnsi="Times"/>
          <w:sz w:val="22"/>
          <w:szCs w:val="22"/>
        </w:rPr>
        <w:t xml:space="preserve">our nitrate-regulated networks.  We </w:t>
      </w:r>
      <w:r w:rsidRPr="009C46B9">
        <w:rPr>
          <w:rFonts w:ascii="Times" w:hAnsi="Times"/>
          <w:sz w:val="22"/>
          <w:szCs w:val="22"/>
        </w:rPr>
        <w:t xml:space="preserve">will therefore generate </w:t>
      </w:r>
      <w:r w:rsidR="00324848">
        <w:rPr>
          <w:rFonts w:ascii="Times" w:hAnsi="Times"/>
          <w:sz w:val="22"/>
          <w:szCs w:val="22"/>
        </w:rPr>
        <w:t xml:space="preserve">fine-scale, </w:t>
      </w:r>
      <w:r w:rsidRPr="009C46B9">
        <w:rPr>
          <w:rFonts w:ascii="Times" w:hAnsi="Times"/>
          <w:sz w:val="22"/>
          <w:szCs w:val="22"/>
        </w:rPr>
        <w:t xml:space="preserve">kinetic </w:t>
      </w:r>
      <w:proofErr w:type="spellStart"/>
      <w:r w:rsidRPr="009C46B9">
        <w:rPr>
          <w:rFonts w:ascii="Times" w:hAnsi="Times"/>
          <w:sz w:val="22"/>
          <w:szCs w:val="22"/>
        </w:rPr>
        <w:t>transcriptome</w:t>
      </w:r>
      <w:proofErr w:type="spellEnd"/>
      <w:r w:rsidRPr="009C46B9">
        <w:rPr>
          <w:rFonts w:ascii="Times" w:hAnsi="Times"/>
          <w:sz w:val="22"/>
          <w:szCs w:val="22"/>
        </w:rPr>
        <w:t xml:space="preserve"> data</w:t>
      </w:r>
      <w:r w:rsidR="00324848">
        <w:rPr>
          <w:rFonts w:ascii="Times" w:hAnsi="Times"/>
          <w:sz w:val="22"/>
          <w:szCs w:val="22"/>
        </w:rPr>
        <w:t xml:space="preserve"> (0,3,6,9,12,15,20,25,30 min)</w:t>
      </w:r>
      <w:r w:rsidRPr="009C46B9">
        <w:rPr>
          <w:rFonts w:ascii="Times" w:hAnsi="Times"/>
          <w:sz w:val="22"/>
          <w:szCs w:val="22"/>
        </w:rPr>
        <w:t xml:space="preserve"> </w:t>
      </w:r>
      <w:r>
        <w:rPr>
          <w:rFonts w:ascii="Times" w:hAnsi="Times"/>
          <w:sz w:val="22"/>
          <w:szCs w:val="22"/>
        </w:rPr>
        <w:t>using conditions shown to elicit an organic-N response</w:t>
      </w:r>
      <w:r w:rsidR="00324848">
        <w:rPr>
          <w:rFonts w:ascii="Times" w:hAnsi="Times"/>
          <w:sz w:val="22"/>
          <w:szCs w:val="22"/>
        </w:rPr>
        <w:t xml:space="preserve">: growth on 1mM nitrate, treatment with </w:t>
      </w:r>
      <w:r w:rsidRPr="009C46B9">
        <w:rPr>
          <w:rFonts w:ascii="Times" w:hAnsi="Times"/>
          <w:sz w:val="22"/>
          <w:szCs w:val="22"/>
        </w:rPr>
        <w:t xml:space="preserve">40mM </w:t>
      </w:r>
      <w:r w:rsidR="00C5450A">
        <w:rPr>
          <w:rFonts w:ascii="Times" w:hAnsi="Times"/>
          <w:sz w:val="22"/>
          <w:szCs w:val="22"/>
        </w:rPr>
        <w:t>ammonium/</w:t>
      </w:r>
      <w:r w:rsidR="00324848">
        <w:rPr>
          <w:rFonts w:ascii="Times" w:hAnsi="Times"/>
          <w:sz w:val="22"/>
          <w:szCs w:val="22"/>
        </w:rPr>
        <w:t xml:space="preserve">nitrate </w:t>
      </w:r>
      <w:proofErr w:type="spellStart"/>
      <w:r w:rsidR="00324848">
        <w:rPr>
          <w:rFonts w:ascii="Times" w:hAnsi="Times"/>
          <w:sz w:val="22"/>
          <w:szCs w:val="22"/>
        </w:rPr>
        <w:t>vs</w:t>
      </w:r>
      <w:proofErr w:type="spellEnd"/>
      <w:r w:rsidR="00324848">
        <w:rPr>
          <w:rFonts w:ascii="Times" w:hAnsi="Times"/>
          <w:sz w:val="22"/>
          <w:szCs w:val="22"/>
        </w:rPr>
        <w:t xml:space="preserve"> control </w:t>
      </w:r>
      <w:proofErr w:type="spellStart"/>
      <w:r w:rsidR="00324848">
        <w:rPr>
          <w:rFonts w:ascii="Times" w:hAnsi="Times"/>
          <w:sz w:val="22"/>
          <w:szCs w:val="22"/>
        </w:rPr>
        <w:t>KCl</w:t>
      </w:r>
      <w:proofErr w:type="spellEnd"/>
      <w:r w:rsidRPr="009C46B9">
        <w:rPr>
          <w:rFonts w:ascii="Times" w:hAnsi="Times"/>
          <w:sz w:val="22"/>
          <w:szCs w:val="22"/>
        </w:rPr>
        <w:t xml:space="preserve">. </w:t>
      </w:r>
      <w:r w:rsidR="00324848">
        <w:rPr>
          <w:rFonts w:ascii="Times" w:hAnsi="Times"/>
          <w:sz w:val="22"/>
          <w:szCs w:val="22"/>
        </w:rPr>
        <w:t xml:space="preserve"> </w:t>
      </w:r>
      <w:r w:rsidR="00324848">
        <w:rPr>
          <w:rFonts w:ascii="Times" w:hAnsi="Times" w:cs="Times"/>
          <w:sz w:val="22"/>
          <w:szCs w:val="22"/>
        </w:rPr>
        <w:t xml:space="preserve">This </w:t>
      </w:r>
      <w:proofErr w:type="spellStart"/>
      <w:r w:rsidR="00324848">
        <w:rPr>
          <w:rFonts w:ascii="Times" w:hAnsi="Times" w:cs="Times"/>
          <w:sz w:val="22"/>
          <w:szCs w:val="22"/>
        </w:rPr>
        <w:t>transcriptome</w:t>
      </w:r>
      <w:proofErr w:type="spellEnd"/>
      <w:r w:rsidR="00324848">
        <w:rPr>
          <w:rFonts w:ascii="Times" w:hAnsi="Times" w:cs="Times"/>
          <w:sz w:val="22"/>
          <w:szCs w:val="22"/>
        </w:rPr>
        <w:t xml:space="preserve"> data will be used</w:t>
      </w:r>
      <w:r w:rsidRPr="009C46B9">
        <w:rPr>
          <w:rFonts w:ascii="Times" w:hAnsi="Times" w:cs="Times"/>
          <w:sz w:val="22"/>
          <w:szCs w:val="22"/>
        </w:rPr>
        <w:t xml:space="preserve"> to drive state-space modeling of regulatory networks, as described in </w:t>
      </w:r>
      <w:r>
        <w:rPr>
          <w:rFonts w:ascii="Times" w:hAnsi="Times" w:cs="Times"/>
          <w:sz w:val="22"/>
          <w:szCs w:val="22"/>
        </w:rPr>
        <w:t>[</w:t>
      </w:r>
      <w:proofErr w:type="spellStart"/>
      <w:r w:rsidRPr="0056462E">
        <w:rPr>
          <w:rFonts w:ascii="Times" w:hAnsi="Times" w:cs="Times"/>
          <w:sz w:val="22"/>
          <w:szCs w:val="22"/>
          <w:highlight w:val="yellow"/>
        </w:rPr>
        <w:t>Krouk</w:t>
      </w:r>
      <w:proofErr w:type="spellEnd"/>
      <w:r w:rsidRPr="0056462E">
        <w:rPr>
          <w:rFonts w:ascii="Times" w:hAnsi="Times" w:cs="Times"/>
          <w:sz w:val="22"/>
          <w:szCs w:val="22"/>
          <w:highlight w:val="yellow"/>
        </w:rPr>
        <w:t xml:space="preserve"> 2010</w:t>
      </w:r>
      <w:r w:rsidR="00324848">
        <w:rPr>
          <w:rFonts w:ascii="Times" w:hAnsi="Times" w:cs="Times"/>
          <w:sz w:val="22"/>
          <w:szCs w:val="22"/>
        </w:rPr>
        <w:t xml:space="preserve">] and will be combined with analysis of steady state and mutant data, as described </w:t>
      </w:r>
      <w:r>
        <w:rPr>
          <w:rFonts w:ascii="Times" w:hAnsi="Times" w:cs="Times"/>
          <w:sz w:val="22"/>
          <w:szCs w:val="22"/>
        </w:rPr>
        <w:t>in Aim 2</w:t>
      </w:r>
      <w:r w:rsidR="00C5450A">
        <w:rPr>
          <w:rFonts w:ascii="Times" w:hAnsi="Times" w:cs="Times"/>
          <w:sz w:val="22"/>
          <w:szCs w:val="22"/>
        </w:rPr>
        <w:t xml:space="preserve"> to impart dynamics and predictive power to our organic-N regulatory network models</w:t>
      </w:r>
      <w:r>
        <w:rPr>
          <w:rFonts w:ascii="Times" w:hAnsi="Times" w:cs="Times"/>
          <w:sz w:val="22"/>
          <w:szCs w:val="22"/>
        </w:rPr>
        <w:t>.</w:t>
      </w:r>
    </w:p>
    <w:p w:rsidR="008A2697" w:rsidRPr="009C46B9" w:rsidRDefault="008A2697" w:rsidP="00FF4882">
      <w:pPr>
        <w:pStyle w:val="PlainText"/>
        <w:jc w:val="both"/>
        <w:rPr>
          <w:rFonts w:ascii="Times" w:hAnsi="Times"/>
          <w:b/>
          <w:sz w:val="22"/>
          <w:szCs w:val="22"/>
        </w:rPr>
      </w:pPr>
    </w:p>
    <w:p w:rsidR="00780218" w:rsidRPr="00780218" w:rsidRDefault="008A2697" w:rsidP="000D75C2">
      <w:pPr>
        <w:pStyle w:val="PlainText"/>
        <w:jc w:val="both"/>
        <w:rPr>
          <w:rFonts w:ascii="Times" w:hAnsi="Times"/>
          <w:sz w:val="22"/>
          <w:szCs w:val="22"/>
        </w:rPr>
      </w:pPr>
      <w:r w:rsidRPr="009C46B9">
        <w:rPr>
          <w:rFonts w:ascii="Times" w:hAnsi="Times"/>
          <w:b/>
          <w:sz w:val="22"/>
          <w:szCs w:val="22"/>
        </w:rPr>
        <w:t>Aim 1</w:t>
      </w:r>
      <w:r w:rsidR="006A141B">
        <w:rPr>
          <w:rFonts w:ascii="Times" w:hAnsi="Times"/>
          <w:b/>
          <w:sz w:val="22"/>
          <w:szCs w:val="22"/>
        </w:rPr>
        <w:t>B</w:t>
      </w:r>
      <w:r w:rsidRPr="009C46B9">
        <w:rPr>
          <w:rFonts w:ascii="Times" w:hAnsi="Times"/>
          <w:b/>
          <w:sz w:val="22"/>
          <w:szCs w:val="22"/>
        </w:rPr>
        <w:t xml:space="preserve">. </w:t>
      </w:r>
      <w:r>
        <w:rPr>
          <w:rFonts w:ascii="Times" w:hAnsi="Times"/>
          <w:b/>
          <w:sz w:val="22"/>
          <w:szCs w:val="22"/>
        </w:rPr>
        <w:t xml:space="preserve"> Network Walking:</w:t>
      </w:r>
      <w:r w:rsidRPr="009C46B9">
        <w:rPr>
          <w:rFonts w:ascii="Times" w:hAnsi="Times"/>
          <w:b/>
          <w:sz w:val="22"/>
          <w:szCs w:val="22"/>
        </w:rPr>
        <w:t xml:space="preserve"> Generation of high through put, high confidence TF</w:t>
      </w:r>
      <w:r w:rsidRPr="009C46B9">
        <w:rPr>
          <w:rFonts w:ascii="Times" w:hAnsi="Times"/>
          <w:b/>
          <w:sz w:val="22"/>
          <w:szCs w:val="22"/>
        </w:rPr>
        <w:sym w:font="Wingdings" w:char="F0E0"/>
      </w:r>
      <w:r w:rsidRPr="009C46B9">
        <w:rPr>
          <w:rFonts w:ascii="Times" w:hAnsi="Times"/>
          <w:b/>
          <w:sz w:val="22"/>
          <w:szCs w:val="22"/>
        </w:rPr>
        <w:t>target data for TF hubs</w:t>
      </w:r>
      <w:r>
        <w:rPr>
          <w:rFonts w:ascii="Times" w:hAnsi="Times"/>
          <w:b/>
          <w:sz w:val="22"/>
          <w:szCs w:val="22"/>
        </w:rPr>
        <w:t>.</w:t>
      </w:r>
      <w:r w:rsidR="00324848">
        <w:rPr>
          <w:rFonts w:ascii="Times" w:hAnsi="Times"/>
          <w:b/>
          <w:sz w:val="22"/>
          <w:szCs w:val="22"/>
        </w:rPr>
        <w:t xml:space="preserve">  </w:t>
      </w:r>
      <w:r w:rsidR="000D75C2">
        <w:rPr>
          <w:rFonts w:ascii="Times" w:hAnsi="Times"/>
          <w:b/>
          <w:sz w:val="22"/>
          <w:szCs w:val="22"/>
        </w:rPr>
        <w:t xml:space="preserve"> </w:t>
      </w:r>
      <w:r w:rsidR="000D75C2" w:rsidRPr="000D75C2">
        <w:rPr>
          <w:rFonts w:ascii="Times" w:hAnsi="Times"/>
          <w:sz w:val="22"/>
          <w:szCs w:val="22"/>
        </w:rPr>
        <w:t xml:space="preserve">To rapidly and reliably validate predicted network targets genome-wide for the TFs listed in Table 1, </w:t>
      </w:r>
      <w:r w:rsidR="000D75C2" w:rsidRPr="000D75C2">
        <w:rPr>
          <w:rFonts w:ascii="Times" w:hAnsi="Times" w:cs="Times"/>
          <w:sz w:val="22"/>
          <w:szCs w:val="22"/>
        </w:rPr>
        <w:t>w</w:t>
      </w:r>
      <w:r w:rsidRPr="000D75C2">
        <w:rPr>
          <w:rFonts w:ascii="Times" w:hAnsi="Times" w:cs="Times"/>
          <w:sz w:val="22"/>
          <w:szCs w:val="22"/>
        </w:rPr>
        <w:t xml:space="preserve">e will use the </w:t>
      </w:r>
      <w:r w:rsidR="00B659EC" w:rsidRPr="000D75C2">
        <w:rPr>
          <w:rFonts w:ascii="Times" w:hAnsi="Times" w:cs="Times"/>
          <w:sz w:val="22"/>
          <w:szCs w:val="22"/>
        </w:rPr>
        <w:t>DEX-</w:t>
      </w:r>
      <w:r w:rsidRPr="000D75C2">
        <w:rPr>
          <w:rFonts w:ascii="Times" w:hAnsi="Times" w:cs="Times"/>
          <w:sz w:val="22"/>
          <w:szCs w:val="22"/>
        </w:rPr>
        <w:t>transient expression system (</w:t>
      </w:r>
      <w:r w:rsidR="000D75C2">
        <w:rPr>
          <w:rFonts w:ascii="Times" w:hAnsi="Times" w:cs="Times"/>
          <w:sz w:val="22"/>
          <w:szCs w:val="22"/>
        </w:rPr>
        <w:t xml:space="preserve">as also </w:t>
      </w:r>
      <w:r w:rsidRPr="000D75C2">
        <w:rPr>
          <w:rFonts w:ascii="Times" w:hAnsi="Times" w:cs="Times"/>
          <w:sz w:val="22"/>
          <w:szCs w:val="22"/>
        </w:rPr>
        <w:t>described in Progress)</w:t>
      </w:r>
      <w:r w:rsidR="00B775D8" w:rsidRPr="000D75C2">
        <w:rPr>
          <w:rFonts w:ascii="Times" w:hAnsi="Times" w:cs="Times"/>
          <w:sz w:val="22"/>
          <w:szCs w:val="22"/>
        </w:rPr>
        <w:t>.</w:t>
      </w:r>
      <w:r w:rsidR="00B775D8">
        <w:rPr>
          <w:rFonts w:ascii="Times" w:hAnsi="Times" w:cs="Times"/>
          <w:sz w:val="22"/>
          <w:szCs w:val="22"/>
        </w:rPr>
        <w:t xml:space="preserve"> </w:t>
      </w:r>
      <w:r w:rsidR="0099730C">
        <w:rPr>
          <w:rFonts w:ascii="Times" w:hAnsi="Times" w:cs="Times"/>
          <w:sz w:val="22"/>
          <w:szCs w:val="22"/>
        </w:rPr>
        <w:t>Following transient transfection of</w:t>
      </w:r>
      <w:r>
        <w:rPr>
          <w:rFonts w:ascii="Times" w:hAnsi="Times" w:cs="Times"/>
          <w:sz w:val="22"/>
          <w:szCs w:val="22"/>
        </w:rPr>
        <w:t xml:space="preserve"> </w:t>
      </w:r>
      <w:r w:rsidR="0099730C">
        <w:rPr>
          <w:rFonts w:ascii="Times" w:hAnsi="Times" w:cs="Times"/>
          <w:sz w:val="22"/>
          <w:szCs w:val="22"/>
        </w:rPr>
        <w:t>protoplasts with 35S</w:t>
      </w:r>
      <w:proofErr w:type="gramStart"/>
      <w:r w:rsidR="0099730C">
        <w:rPr>
          <w:rFonts w:ascii="Times" w:hAnsi="Times" w:cs="Times"/>
          <w:sz w:val="22"/>
          <w:szCs w:val="22"/>
        </w:rPr>
        <w:t>::</w:t>
      </w:r>
      <w:proofErr w:type="gramEnd"/>
      <w:r w:rsidR="0099730C">
        <w:rPr>
          <w:rFonts w:ascii="Times" w:hAnsi="Times" w:cs="Times"/>
          <w:sz w:val="22"/>
          <w:szCs w:val="22"/>
        </w:rPr>
        <w:t>TF-GR constructs</w:t>
      </w:r>
      <w:r w:rsidR="00B659EC">
        <w:rPr>
          <w:rFonts w:ascii="Times" w:hAnsi="Times" w:cs="Times"/>
          <w:sz w:val="22"/>
          <w:szCs w:val="22"/>
        </w:rPr>
        <w:t xml:space="preserve">, </w:t>
      </w:r>
      <w:r>
        <w:rPr>
          <w:rFonts w:ascii="Times" w:hAnsi="Times" w:cs="Times"/>
          <w:sz w:val="22"/>
          <w:szCs w:val="22"/>
        </w:rPr>
        <w:t>DEX</w:t>
      </w:r>
      <w:r w:rsidR="00B659EC">
        <w:rPr>
          <w:rFonts w:ascii="Times" w:hAnsi="Times" w:cs="Times"/>
          <w:sz w:val="22"/>
          <w:szCs w:val="22"/>
        </w:rPr>
        <w:t xml:space="preserve"> treatment will </w:t>
      </w:r>
      <w:r>
        <w:rPr>
          <w:rFonts w:ascii="Times" w:hAnsi="Times" w:cs="Times"/>
          <w:sz w:val="22"/>
          <w:szCs w:val="22"/>
        </w:rPr>
        <w:t>induce nuclear localization of the TF</w:t>
      </w:r>
      <w:r w:rsidR="00B659EC">
        <w:rPr>
          <w:rFonts w:ascii="Times" w:hAnsi="Times" w:cs="Times"/>
          <w:sz w:val="22"/>
          <w:szCs w:val="22"/>
        </w:rPr>
        <w:t xml:space="preserve">. Controls are -DEX. </w:t>
      </w:r>
      <w:r>
        <w:rPr>
          <w:rFonts w:ascii="Times" w:hAnsi="Times" w:cs="Times"/>
          <w:sz w:val="22"/>
          <w:szCs w:val="22"/>
        </w:rPr>
        <w:t xml:space="preserve"> Prior to DEX treatment</w:t>
      </w:r>
      <w:r w:rsidR="00B659EC">
        <w:rPr>
          <w:rFonts w:ascii="Times" w:hAnsi="Times" w:cs="Times"/>
          <w:sz w:val="22"/>
          <w:szCs w:val="22"/>
        </w:rPr>
        <w:t>,</w:t>
      </w:r>
      <w:r>
        <w:rPr>
          <w:rFonts w:ascii="Times" w:hAnsi="Times" w:cs="Times"/>
          <w:sz w:val="22"/>
          <w:szCs w:val="22"/>
        </w:rPr>
        <w:t xml:space="preserve"> </w:t>
      </w:r>
      <w:del w:id="30" w:author="" w:date="2012-06-03T22:55:00Z">
        <w:r w:rsidDel="009D02CF">
          <w:rPr>
            <w:rFonts w:ascii="Times" w:hAnsi="Times" w:cs="Times"/>
            <w:sz w:val="22"/>
            <w:szCs w:val="22"/>
          </w:rPr>
          <w:delText>we will pre-treat cells</w:delText>
        </w:r>
      </w:del>
      <w:ins w:id="31" w:author="" w:date="2012-06-03T22:55:00Z">
        <w:r w:rsidR="009D02CF">
          <w:rPr>
            <w:rFonts w:ascii="Times" w:hAnsi="Times" w:cs="Times"/>
            <w:sz w:val="22"/>
            <w:szCs w:val="22"/>
          </w:rPr>
          <w:t>treating</w:t>
        </w:r>
      </w:ins>
      <w:r>
        <w:rPr>
          <w:rFonts w:ascii="Times" w:hAnsi="Times" w:cs="Times"/>
          <w:sz w:val="22"/>
          <w:szCs w:val="22"/>
        </w:rPr>
        <w:t xml:space="preserve"> </w:t>
      </w:r>
      <w:r w:rsidR="00B659EC">
        <w:rPr>
          <w:rFonts w:ascii="Times" w:hAnsi="Times" w:cs="Times"/>
          <w:sz w:val="22"/>
          <w:szCs w:val="22"/>
        </w:rPr>
        <w:t xml:space="preserve">with </w:t>
      </w:r>
      <w:proofErr w:type="spellStart"/>
      <w:r>
        <w:rPr>
          <w:rFonts w:ascii="Times" w:hAnsi="Times" w:cs="Times"/>
          <w:sz w:val="22"/>
          <w:szCs w:val="22"/>
        </w:rPr>
        <w:t>cycloheximide</w:t>
      </w:r>
      <w:proofErr w:type="spellEnd"/>
      <w:r>
        <w:rPr>
          <w:rFonts w:ascii="Times" w:hAnsi="Times" w:cs="Times"/>
          <w:sz w:val="22"/>
          <w:szCs w:val="22"/>
        </w:rPr>
        <w:t xml:space="preserve"> (</w:t>
      </w:r>
      <w:del w:id="32" w:author="" w:date="2012-06-03T22:53:00Z">
        <w:r w:rsidR="00B659EC" w:rsidDel="009D02CF">
          <w:rPr>
            <w:rFonts w:ascii="Times" w:hAnsi="Times" w:cs="Times"/>
            <w:sz w:val="22"/>
            <w:szCs w:val="22"/>
          </w:rPr>
          <w:delText xml:space="preserve">+/- </w:delText>
        </w:r>
      </w:del>
      <w:r>
        <w:rPr>
          <w:rFonts w:ascii="Times" w:hAnsi="Times" w:cs="Times"/>
          <w:sz w:val="22"/>
          <w:szCs w:val="22"/>
        </w:rPr>
        <w:t xml:space="preserve">CHX) </w:t>
      </w:r>
      <w:del w:id="33" w:author="" w:date="2012-06-03T22:55:00Z">
        <w:r w:rsidDel="009D02CF">
          <w:rPr>
            <w:rFonts w:ascii="Times" w:hAnsi="Times" w:cs="Times"/>
            <w:sz w:val="22"/>
            <w:szCs w:val="22"/>
          </w:rPr>
          <w:delText xml:space="preserve">to </w:delText>
        </w:r>
      </w:del>
      <w:ins w:id="34" w:author="" w:date="2012-06-03T22:55:00Z">
        <w:r w:rsidR="009D02CF">
          <w:rPr>
            <w:rFonts w:ascii="Times" w:hAnsi="Times" w:cs="Times"/>
            <w:sz w:val="22"/>
            <w:szCs w:val="22"/>
          </w:rPr>
          <w:t xml:space="preserve">will </w:t>
        </w:r>
      </w:ins>
      <w:r>
        <w:rPr>
          <w:rFonts w:ascii="Times" w:hAnsi="Times" w:cs="Times"/>
          <w:sz w:val="22"/>
          <w:szCs w:val="22"/>
        </w:rPr>
        <w:t xml:space="preserve">identify direct </w:t>
      </w:r>
      <w:ins w:id="35" w:author="" w:date="2012-06-03T22:53:00Z">
        <w:r w:rsidR="009D02CF">
          <w:rPr>
            <w:rFonts w:ascii="Times" w:hAnsi="Times" w:cs="Times"/>
            <w:sz w:val="22"/>
            <w:szCs w:val="22"/>
          </w:rPr>
          <w:t>targets</w:t>
        </w:r>
      </w:ins>
      <w:del w:id="36" w:author="" w:date="2012-06-03T22:54:00Z">
        <w:r w:rsidR="00B659EC" w:rsidDel="009D02CF">
          <w:rPr>
            <w:rFonts w:ascii="Times" w:hAnsi="Times" w:cs="Times"/>
            <w:sz w:val="22"/>
            <w:szCs w:val="22"/>
          </w:rPr>
          <w:delText>or</w:delText>
        </w:r>
        <w:r w:rsidDel="009D02CF">
          <w:rPr>
            <w:rFonts w:ascii="Times" w:hAnsi="Times" w:cs="Times"/>
            <w:sz w:val="22"/>
            <w:szCs w:val="22"/>
          </w:rPr>
          <w:delText xml:space="preserve"> </w:delText>
        </w:r>
      </w:del>
      <w:del w:id="37" w:author="" w:date="2012-06-03T22:55:00Z">
        <w:r w:rsidDel="009D02CF">
          <w:rPr>
            <w:rFonts w:ascii="Times" w:hAnsi="Times" w:cs="Times"/>
            <w:sz w:val="22"/>
            <w:szCs w:val="22"/>
          </w:rPr>
          <w:delText>indirect targets</w:delText>
        </w:r>
      </w:del>
      <w:ins w:id="38" w:author="" w:date="2012-06-03T22:55:00Z">
        <w:r w:rsidR="009D02CF">
          <w:rPr>
            <w:rFonts w:ascii="Times" w:hAnsi="Times" w:cs="Times"/>
            <w:sz w:val="22"/>
            <w:szCs w:val="22"/>
          </w:rPr>
          <w:t>.</w:t>
        </w:r>
      </w:ins>
      <w:del w:id="39" w:author="" w:date="2012-06-03T22:55:00Z">
        <w:r w:rsidDel="009D02CF">
          <w:rPr>
            <w:rFonts w:ascii="Times" w:hAnsi="Times" w:cs="Times"/>
            <w:sz w:val="22"/>
            <w:szCs w:val="22"/>
          </w:rPr>
          <w:delText>.</w:delText>
        </w:r>
      </w:del>
      <w:r>
        <w:rPr>
          <w:rFonts w:ascii="Times" w:hAnsi="Times" w:cs="Times"/>
          <w:sz w:val="22"/>
          <w:szCs w:val="22"/>
        </w:rPr>
        <w:t xml:space="preserve">   </w:t>
      </w:r>
      <w:ins w:id="40" w:author="" w:date="2012-06-03T22:55:00Z">
        <w:r w:rsidR="009D02CF">
          <w:rPr>
            <w:rFonts w:ascii="Times" w:hAnsi="Times" w:cs="Times"/>
            <w:sz w:val="22"/>
            <w:szCs w:val="22"/>
          </w:rPr>
          <w:t xml:space="preserve">Thus, </w:t>
        </w:r>
      </w:ins>
      <w:r w:rsidR="00B659EC">
        <w:rPr>
          <w:rFonts w:ascii="Times" w:hAnsi="Times" w:cs="Times"/>
          <w:sz w:val="22"/>
          <w:szCs w:val="22"/>
        </w:rPr>
        <w:t>+DEX</w:t>
      </w:r>
      <w:r>
        <w:rPr>
          <w:rFonts w:ascii="Times" w:hAnsi="Times" w:cs="Times"/>
          <w:sz w:val="22"/>
          <w:szCs w:val="22"/>
        </w:rPr>
        <w:t xml:space="preserve">+CHX will identify direct targets, while  </w:t>
      </w:r>
      <w:r w:rsidR="00B659EC">
        <w:rPr>
          <w:rFonts w:ascii="Times" w:hAnsi="Times" w:cs="Times"/>
          <w:sz w:val="22"/>
          <w:szCs w:val="22"/>
        </w:rPr>
        <w:t>+DEX</w:t>
      </w:r>
      <w:r>
        <w:rPr>
          <w:rFonts w:ascii="Times" w:hAnsi="Times" w:cs="Times"/>
          <w:sz w:val="22"/>
          <w:szCs w:val="22"/>
        </w:rPr>
        <w:t xml:space="preserve">-CHX will identify direct and indirect targets. </w:t>
      </w:r>
      <w:r w:rsidR="000D75C2" w:rsidRPr="000D75C2">
        <w:rPr>
          <w:rFonts w:ascii="Times" w:hAnsi="Times" w:cs="Times"/>
          <w:sz w:val="22"/>
          <w:szCs w:val="22"/>
          <w:highlight w:val="yellow"/>
        </w:rPr>
        <w:t>(DENNIS- WE WILL NEED AN ANALYSIS OF +/- CHX HERE TO CONVINCE REVIEWERS OF THIS</w:t>
      </w:r>
      <w:ins w:id="41" w:author="" w:date="2012-06-03T22:54:00Z">
        <w:r w:rsidR="009D02CF">
          <w:rPr>
            <w:rFonts w:ascii="Times" w:hAnsi="Times" w:cs="Times"/>
            <w:sz w:val="22"/>
            <w:szCs w:val="22"/>
            <w:highlight w:val="yellow"/>
          </w:rPr>
          <w:t xml:space="preserve"> [I sent </w:t>
        </w:r>
        <w:proofErr w:type="spellStart"/>
        <w:r w:rsidR="009D02CF">
          <w:rPr>
            <w:rFonts w:ascii="Times" w:hAnsi="Times" w:cs="Times"/>
            <w:sz w:val="22"/>
            <w:szCs w:val="22"/>
            <w:highlight w:val="yellow"/>
          </w:rPr>
          <w:t>Kranthi</w:t>
        </w:r>
        <w:proofErr w:type="spellEnd"/>
        <w:r w:rsidR="009D02CF">
          <w:rPr>
            <w:rFonts w:ascii="Times" w:hAnsi="Times" w:cs="Times"/>
            <w:sz w:val="22"/>
            <w:szCs w:val="22"/>
            <w:highlight w:val="yellow"/>
          </w:rPr>
          <w:t xml:space="preserve"> a way to do this]</w:t>
        </w:r>
      </w:ins>
      <w:r w:rsidR="000D75C2" w:rsidRPr="000D75C2">
        <w:rPr>
          <w:rFonts w:ascii="Times" w:hAnsi="Times" w:cs="Times"/>
          <w:sz w:val="22"/>
          <w:szCs w:val="22"/>
          <w:highlight w:val="yellow"/>
        </w:rPr>
        <w:t>).</w:t>
      </w:r>
      <w:r w:rsidR="000D75C2">
        <w:rPr>
          <w:rFonts w:ascii="Times" w:hAnsi="Times" w:cs="Times"/>
          <w:sz w:val="22"/>
          <w:szCs w:val="22"/>
        </w:rPr>
        <w:t xml:space="preserve">  </w:t>
      </w:r>
      <w:r>
        <w:rPr>
          <w:rFonts w:ascii="Times" w:hAnsi="Times" w:cs="Times"/>
          <w:sz w:val="22"/>
          <w:szCs w:val="22"/>
        </w:rPr>
        <w:t xml:space="preserve"> Prediction of direct targets based on </w:t>
      </w:r>
      <w:proofErr w:type="spellStart"/>
      <w:r>
        <w:rPr>
          <w:rFonts w:ascii="Times" w:hAnsi="Times" w:cs="Times"/>
          <w:sz w:val="22"/>
          <w:szCs w:val="22"/>
        </w:rPr>
        <w:t>transcriptomic</w:t>
      </w:r>
      <w:proofErr w:type="spellEnd"/>
      <w:r>
        <w:rPr>
          <w:rFonts w:ascii="Times" w:hAnsi="Times" w:cs="Times"/>
          <w:sz w:val="22"/>
          <w:szCs w:val="22"/>
        </w:rPr>
        <w:t xml:space="preserve"> data </w:t>
      </w:r>
      <w:r w:rsidR="000D75C2">
        <w:rPr>
          <w:rFonts w:ascii="Times" w:hAnsi="Times" w:cs="Times"/>
          <w:sz w:val="22"/>
          <w:szCs w:val="22"/>
        </w:rPr>
        <w:t xml:space="preserve">(+/-DEX, +/-CHX) </w:t>
      </w:r>
      <w:r>
        <w:rPr>
          <w:rFonts w:ascii="Times" w:hAnsi="Times" w:cs="Times"/>
          <w:sz w:val="22"/>
          <w:szCs w:val="22"/>
        </w:rPr>
        <w:t xml:space="preserve">will </w:t>
      </w:r>
      <w:r w:rsidR="000D75C2">
        <w:rPr>
          <w:rFonts w:ascii="Times" w:hAnsi="Times" w:cs="Times"/>
          <w:sz w:val="22"/>
          <w:szCs w:val="22"/>
        </w:rPr>
        <w:t xml:space="preserve">also be confirmed using </w:t>
      </w:r>
      <w:proofErr w:type="spellStart"/>
      <w:r w:rsidR="000D75C2">
        <w:rPr>
          <w:rFonts w:ascii="Times" w:hAnsi="Times" w:cs="Times"/>
          <w:sz w:val="22"/>
          <w:szCs w:val="22"/>
        </w:rPr>
        <w:t>ChIP</w:t>
      </w:r>
      <w:proofErr w:type="spellEnd"/>
      <w:r w:rsidR="000D75C2">
        <w:rPr>
          <w:rFonts w:ascii="Times" w:hAnsi="Times" w:cs="Times"/>
          <w:sz w:val="22"/>
          <w:szCs w:val="22"/>
        </w:rPr>
        <w:t xml:space="preserve"> </w:t>
      </w:r>
      <w:proofErr w:type="spellStart"/>
      <w:r w:rsidR="000D75C2">
        <w:rPr>
          <w:rFonts w:ascii="Times" w:hAnsi="Times" w:cs="Times"/>
          <w:sz w:val="22"/>
          <w:szCs w:val="22"/>
        </w:rPr>
        <w:t>S</w:t>
      </w:r>
      <w:r w:rsidR="00B659EC">
        <w:rPr>
          <w:rFonts w:ascii="Times" w:hAnsi="Times" w:cs="Times"/>
          <w:sz w:val="22"/>
          <w:szCs w:val="22"/>
        </w:rPr>
        <w:t>eq</w:t>
      </w:r>
      <w:proofErr w:type="spellEnd"/>
      <w:r w:rsidR="00B659EC">
        <w:rPr>
          <w:rFonts w:ascii="Times" w:hAnsi="Times" w:cs="Times"/>
          <w:sz w:val="22"/>
          <w:szCs w:val="22"/>
        </w:rPr>
        <w:t xml:space="preserve">  (see </w:t>
      </w:r>
      <w:r>
        <w:rPr>
          <w:rFonts w:ascii="Times" w:hAnsi="Times" w:cs="Times"/>
          <w:sz w:val="22"/>
          <w:szCs w:val="22"/>
        </w:rPr>
        <w:t>Aim 1</w:t>
      </w:r>
      <w:r w:rsidR="00B659EC">
        <w:rPr>
          <w:rFonts w:ascii="Times" w:hAnsi="Times" w:cs="Times"/>
          <w:sz w:val="22"/>
          <w:szCs w:val="22"/>
        </w:rPr>
        <w:t>C)</w:t>
      </w:r>
      <w:r>
        <w:rPr>
          <w:rFonts w:ascii="Times" w:hAnsi="Times" w:cs="Times"/>
          <w:sz w:val="22"/>
          <w:szCs w:val="22"/>
        </w:rPr>
        <w:t xml:space="preserve">.  </w:t>
      </w:r>
      <w:r w:rsidR="00B659EC">
        <w:rPr>
          <w:rFonts w:ascii="Times" w:hAnsi="Times" w:cs="Times"/>
          <w:sz w:val="22"/>
          <w:szCs w:val="22"/>
        </w:rPr>
        <w:t>P</w:t>
      </w:r>
      <w:r>
        <w:rPr>
          <w:rFonts w:ascii="Times" w:hAnsi="Times" w:cs="Times"/>
          <w:sz w:val="22"/>
          <w:szCs w:val="22"/>
        </w:rPr>
        <w:t>rior to DEX-induction of TF nuclear localization, we will pre</w:t>
      </w:r>
      <w:r w:rsidR="00567B86">
        <w:rPr>
          <w:rFonts w:ascii="Times" w:hAnsi="Times" w:cs="Times"/>
          <w:sz w:val="22"/>
          <w:szCs w:val="22"/>
        </w:rPr>
        <w:t>-</w:t>
      </w:r>
      <w:r>
        <w:rPr>
          <w:rFonts w:ascii="Times" w:hAnsi="Times" w:cs="Times"/>
          <w:sz w:val="22"/>
          <w:szCs w:val="22"/>
        </w:rPr>
        <w:t xml:space="preserve">treat the protoplasts </w:t>
      </w:r>
      <w:r w:rsidR="00B659EC">
        <w:rPr>
          <w:rFonts w:ascii="Times" w:hAnsi="Times" w:cs="Times"/>
          <w:sz w:val="22"/>
          <w:szCs w:val="22"/>
        </w:rPr>
        <w:t xml:space="preserve">with N-treatments </w:t>
      </w:r>
      <w:r w:rsidR="00567B86">
        <w:rPr>
          <w:rFonts w:ascii="Times" w:hAnsi="Times" w:cs="Times"/>
          <w:sz w:val="22"/>
          <w:szCs w:val="22"/>
        </w:rPr>
        <w:t>for nitrate signaling (</w:t>
      </w:r>
      <w:r w:rsidR="00B659EC">
        <w:rPr>
          <w:rFonts w:ascii="Times" w:hAnsi="Times" w:cs="Times"/>
          <w:sz w:val="22"/>
          <w:szCs w:val="22"/>
        </w:rPr>
        <w:t>1mM nitrate</w:t>
      </w:r>
      <w:r w:rsidR="00567B86">
        <w:rPr>
          <w:rFonts w:ascii="Times" w:hAnsi="Times" w:cs="Times"/>
          <w:sz w:val="22"/>
          <w:szCs w:val="22"/>
        </w:rPr>
        <w:t>)</w:t>
      </w:r>
      <w:r>
        <w:rPr>
          <w:rFonts w:ascii="Times" w:hAnsi="Times" w:cs="Times"/>
          <w:sz w:val="22"/>
          <w:szCs w:val="22"/>
        </w:rPr>
        <w:t xml:space="preserve"> or </w:t>
      </w:r>
      <w:r w:rsidR="00567B86">
        <w:rPr>
          <w:rFonts w:ascii="Times" w:hAnsi="Times" w:cs="Times"/>
          <w:sz w:val="22"/>
          <w:szCs w:val="22"/>
        </w:rPr>
        <w:t>organic-N signaling (</w:t>
      </w:r>
      <w:r w:rsidR="00B659EC">
        <w:rPr>
          <w:rFonts w:ascii="Times" w:hAnsi="Times" w:cs="Times"/>
          <w:sz w:val="22"/>
          <w:szCs w:val="22"/>
        </w:rPr>
        <w:t>40M ammonium/nitrate</w:t>
      </w:r>
      <w:r w:rsidR="00567B86">
        <w:rPr>
          <w:rFonts w:ascii="Times" w:hAnsi="Times" w:cs="Times"/>
          <w:sz w:val="22"/>
          <w:szCs w:val="22"/>
        </w:rPr>
        <w:t>)</w:t>
      </w:r>
      <w:r>
        <w:rPr>
          <w:rFonts w:ascii="Times" w:hAnsi="Times" w:cs="Times"/>
          <w:sz w:val="22"/>
          <w:szCs w:val="22"/>
        </w:rPr>
        <w:t xml:space="preserve">.  </w:t>
      </w:r>
      <w:r w:rsidR="00B659EC">
        <w:rPr>
          <w:rFonts w:ascii="Times" w:hAnsi="Times" w:cs="Times"/>
          <w:sz w:val="22"/>
          <w:szCs w:val="22"/>
        </w:rPr>
        <w:t>This will</w:t>
      </w:r>
      <w:r>
        <w:rPr>
          <w:rFonts w:ascii="Times" w:hAnsi="Times" w:cs="Times"/>
          <w:sz w:val="22"/>
          <w:szCs w:val="22"/>
        </w:rPr>
        <w:t xml:space="preserve"> test whether “pre-conditioning” plants with </w:t>
      </w:r>
      <w:r w:rsidR="00780218">
        <w:rPr>
          <w:rFonts w:ascii="Times" w:hAnsi="Times" w:cs="Times"/>
          <w:sz w:val="22"/>
          <w:szCs w:val="22"/>
        </w:rPr>
        <w:t>N-</w:t>
      </w:r>
      <w:r>
        <w:rPr>
          <w:rFonts w:ascii="Times" w:hAnsi="Times" w:cs="Times"/>
          <w:sz w:val="22"/>
          <w:szCs w:val="22"/>
        </w:rPr>
        <w:t>treatments affects the TF</w:t>
      </w:r>
      <w:r w:rsidRPr="00FA69D3">
        <w:rPr>
          <w:rFonts w:ascii="Times" w:hAnsi="Times" w:cs="Times"/>
          <w:sz w:val="22"/>
          <w:szCs w:val="22"/>
        </w:rPr>
        <w:sym w:font="Wingdings" w:char="F0E0"/>
      </w:r>
      <w:r>
        <w:rPr>
          <w:rFonts w:ascii="Times" w:hAnsi="Times" w:cs="Times"/>
          <w:sz w:val="22"/>
          <w:szCs w:val="22"/>
        </w:rPr>
        <w:t xml:space="preserve">target activation.  If so, this could be due to </w:t>
      </w:r>
      <w:r w:rsidR="00B659EC">
        <w:rPr>
          <w:rFonts w:ascii="Times" w:hAnsi="Times" w:cs="Times"/>
          <w:sz w:val="22"/>
          <w:szCs w:val="22"/>
        </w:rPr>
        <w:t xml:space="preserve">induction of interacting </w:t>
      </w:r>
      <w:r>
        <w:rPr>
          <w:rFonts w:ascii="Times" w:hAnsi="Times" w:cs="Times"/>
          <w:sz w:val="22"/>
          <w:szCs w:val="22"/>
        </w:rPr>
        <w:t>TFs</w:t>
      </w:r>
      <w:r w:rsidR="00780218">
        <w:rPr>
          <w:rFonts w:ascii="Times" w:hAnsi="Times" w:cs="Times"/>
          <w:sz w:val="22"/>
          <w:szCs w:val="22"/>
        </w:rPr>
        <w:t xml:space="preserve"> in response to N-treatment,</w:t>
      </w:r>
      <w:r>
        <w:rPr>
          <w:rFonts w:ascii="Times" w:hAnsi="Times" w:cs="Times"/>
          <w:sz w:val="22"/>
          <w:szCs w:val="22"/>
        </w:rPr>
        <w:t xml:space="preserve"> and/or post-translational modification of the TF itself</w:t>
      </w:r>
      <w:r w:rsidR="00F417BD">
        <w:rPr>
          <w:rFonts w:ascii="Times" w:hAnsi="Times" w:cs="Times"/>
          <w:sz w:val="22"/>
          <w:szCs w:val="22"/>
        </w:rPr>
        <w:t>, as shown in the example below.</w:t>
      </w:r>
      <w:r w:rsidR="000D75C2">
        <w:rPr>
          <w:rFonts w:ascii="Times" w:hAnsi="Times"/>
          <w:b/>
          <w:sz w:val="22"/>
          <w:szCs w:val="22"/>
        </w:rPr>
        <w:t xml:space="preserve">  </w:t>
      </w:r>
      <w:r w:rsidR="00780218" w:rsidRPr="00780218">
        <w:rPr>
          <w:rFonts w:ascii="Times" w:hAnsi="Times"/>
          <w:sz w:val="22"/>
          <w:szCs w:val="22"/>
        </w:rPr>
        <w:t>TF interactions will also be explored in Aim 3.</w:t>
      </w:r>
    </w:p>
    <w:p w:rsidR="008A2697" w:rsidRPr="000D75C2" w:rsidRDefault="008A2697" w:rsidP="00780218">
      <w:pPr>
        <w:pStyle w:val="PlainText"/>
        <w:ind w:firstLine="720"/>
        <w:jc w:val="both"/>
        <w:rPr>
          <w:rFonts w:ascii="Times" w:hAnsi="Times"/>
          <w:b/>
          <w:sz w:val="22"/>
          <w:szCs w:val="22"/>
        </w:rPr>
      </w:pPr>
      <w:r>
        <w:rPr>
          <w:rFonts w:ascii="Times" w:hAnsi="Times" w:cs="Times"/>
          <w:sz w:val="22"/>
          <w:szCs w:val="22"/>
        </w:rPr>
        <w:t xml:space="preserve">As proof-of-principle for this approach, we tested HRS1 (At1g1330) a top scoring TF </w:t>
      </w:r>
      <w:r w:rsidRPr="009C46B9">
        <w:rPr>
          <w:rFonts w:ascii="Times" w:hAnsi="Times" w:cs="Times"/>
          <w:sz w:val="22"/>
          <w:szCs w:val="22"/>
        </w:rPr>
        <w:t xml:space="preserve">hub of </w:t>
      </w:r>
      <w:r>
        <w:rPr>
          <w:rFonts w:ascii="Times" w:hAnsi="Times" w:cs="Times"/>
          <w:sz w:val="22"/>
          <w:szCs w:val="22"/>
        </w:rPr>
        <w:t>our “learned” nitrate</w:t>
      </w:r>
      <w:r w:rsidRPr="009C46B9">
        <w:rPr>
          <w:rFonts w:ascii="Times" w:hAnsi="Times" w:cs="Times"/>
          <w:sz w:val="22"/>
          <w:szCs w:val="22"/>
        </w:rPr>
        <w:t xml:space="preserve">-regulatory network, which was previously shown to be involved in phosphate signaling </w:t>
      </w:r>
      <w:r>
        <w:rPr>
          <w:rFonts w:ascii="Times" w:hAnsi="Times" w:cs="Times"/>
          <w:sz w:val="22"/>
          <w:szCs w:val="22"/>
          <w:highlight w:val="yellow"/>
        </w:rPr>
        <w:t>[</w:t>
      </w:r>
      <w:r w:rsidRPr="009C46B9">
        <w:rPr>
          <w:rFonts w:ascii="Times" w:hAnsi="Times" w:cs="Times"/>
          <w:sz w:val="22"/>
          <w:szCs w:val="22"/>
          <w:highlight w:val="yellow"/>
        </w:rPr>
        <w:t>Liu 2009, Journ</w:t>
      </w:r>
      <w:r>
        <w:rPr>
          <w:rFonts w:ascii="Times" w:hAnsi="Times" w:cs="Times"/>
          <w:sz w:val="22"/>
          <w:szCs w:val="22"/>
          <w:highlight w:val="yellow"/>
        </w:rPr>
        <w:t>al of Integrative Plant Biology]</w:t>
      </w:r>
      <w:r w:rsidRPr="009C46B9">
        <w:rPr>
          <w:rFonts w:ascii="Times" w:hAnsi="Times" w:cs="Times"/>
          <w:sz w:val="22"/>
          <w:szCs w:val="22"/>
        </w:rPr>
        <w:t>. We hypothesize that HRS1 may also be involved in nitrogen sensing, as TF HRS1 is induced by NO</w:t>
      </w:r>
      <w:r w:rsidRPr="009C46B9">
        <w:rPr>
          <w:rFonts w:ascii="Times" w:hAnsi="Times" w:cs="Times"/>
          <w:sz w:val="22"/>
          <w:szCs w:val="22"/>
          <w:vertAlign w:val="subscript"/>
        </w:rPr>
        <w:t>3</w:t>
      </w:r>
      <w:r w:rsidRPr="009C46B9">
        <w:rPr>
          <w:rFonts w:ascii="Times" w:hAnsi="Times" w:cs="Times"/>
          <w:sz w:val="22"/>
          <w:szCs w:val="22"/>
          <w:vertAlign w:val="superscript"/>
        </w:rPr>
        <w:t xml:space="preserve">- </w:t>
      </w:r>
      <w:r w:rsidRPr="009C46B9">
        <w:rPr>
          <w:rFonts w:ascii="Times" w:hAnsi="Times" w:cs="Times"/>
          <w:sz w:val="22"/>
          <w:szCs w:val="22"/>
        </w:rPr>
        <w:t xml:space="preserve">within 9 min of treatment and in the inferred network it is predicted to be the top most controlling and top most controlled gene </w:t>
      </w:r>
      <w:r>
        <w:rPr>
          <w:rFonts w:ascii="Times" w:hAnsi="Times" w:cs="Times"/>
          <w:sz w:val="22"/>
          <w:szCs w:val="22"/>
          <w:highlight w:val="yellow"/>
        </w:rPr>
        <w:t>[</w:t>
      </w:r>
      <w:proofErr w:type="spellStart"/>
      <w:r w:rsidRPr="009C46B9">
        <w:rPr>
          <w:rFonts w:ascii="Times" w:hAnsi="Times" w:cs="Times"/>
          <w:sz w:val="22"/>
          <w:szCs w:val="22"/>
          <w:highlight w:val="yellow"/>
        </w:rPr>
        <w:t>Krouk</w:t>
      </w:r>
      <w:proofErr w:type="spellEnd"/>
      <w:r w:rsidRPr="009C46B9">
        <w:rPr>
          <w:rFonts w:ascii="Times" w:hAnsi="Times" w:cs="Times"/>
          <w:sz w:val="22"/>
          <w:szCs w:val="22"/>
          <w:highlight w:val="yellow"/>
        </w:rPr>
        <w:t xml:space="preserve"> et al 2010</w:t>
      </w:r>
      <w:r>
        <w:rPr>
          <w:rFonts w:ascii="Times" w:hAnsi="Times" w:cs="Times"/>
          <w:sz w:val="22"/>
          <w:szCs w:val="22"/>
        </w:rPr>
        <w:t>]</w:t>
      </w:r>
      <w:r w:rsidRPr="009C46B9">
        <w:rPr>
          <w:rFonts w:ascii="Times" w:hAnsi="Times" w:cs="Times"/>
          <w:sz w:val="22"/>
          <w:szCs w:val="22"/>
        </w:rPr>
        <w:t xml:space="preserve">. </w:t>
      </w:r>
      <w:ins w:id="42" w:author="" w:date="2012-06-03T22:57:00Z">
        <w:r w:rsidR="009D02CF">
          <w:rPr>
            <w:rFonts w:ascii="Times" w:hAnsi="Times" w:cs="Times"/>
            <w:sz w:val="22"/>
            <w:szCs w:val="22"/>
          </w:rPr>
          <w:t xml:space="preserve">[Gloria: please cut out the rest of this paragraph. Too </w:t>
        </w:r>
      </w:ins>
      <w:ins w:id="43" w:author="" w:date="2012-06-03T22:58:00Z">
        <w:r w:rsidR="009D02CF">
          <w:rPr>
            <w:rFonts w:ascii="Times" w:hAnsi="Times" w:cs="Times"/>
            <w:sz w:val="22"/>
            <w:szCs w:val="22"/>
          </w:rPr>
          <w:t xml:space="preserve">much information.] </w:t>
        </w:r>
      </w:ins>
      <w:r w:rsidRPr="009C46B9">
        <w:rPr>
          <w:rFonts w:ascii="Times" w:hAnsi="Times" w:cs="Times"/>
          <w:sz w:val="22"/>
          <w:szCs w:val="22"/>
        </w:rPr>
        <w:t>To investigate the role of HRS1 in the modification of NO</w:t>
      </w:r>
      <w:r w:rsidRPr="009C46B9">
        <w:rPr>
          <w:rFonts w:ascii="Times" w:hAnsi="Times" w:cs="Times"/>
          <w:sz w:val="22"/>
          <w:szCs w:val="22"/>
          <w:vertAlign w:val="subscript"/>
        </w:rPr>
        <w:t>3</w:t>
      </w:r>
      <w:r w:rsidRPr="009C46B9">
        <w:rPr>
          <w:rFonts w:ascii="Times" w:hAnsi="Times" w:cs="Times"/>
          <w:sz w:val="22"/>
          <w:szCs w:val="22"/>
          <w:vertAlign w:val="superscript"/>
        </w:rPr>
        <w:t xml:space="preserve">- </w:t>
      </w:r>
      <w:r w:rsidRPr="009C46B9">
        <w:rPr>
          <w:rFonts w:ascii="Times" w:hAnsi="Times" w:cs="Times"/>
          <w:sz w:val="22"/>
          <w:szCs w:val="22"/>
        </w:rPr>
        <w:t xml:space="preserve">signal propagation throughout the learned N-regulatory gene networks, we </w:t>
      </w:r>
      <w:r>
        <w:rPr>
          <w:rFonts w:ascii="Times" w:hAnsi="Times" w:cs="Times"/>
          <w:sz w:val="22"/>
          <w:szCs w:val="22"/>
        </w:rPr>
        <w:t>validated</w:t>
      </w:r>
      <w:r w:rsidRPr="009C46B9">
        <w:rPr>
          <w:rFonts w:ascii="Times" w:hAnsi="Times" w:cs="Times"/>
          <w:sz w:val="22"/>
          <w:szCs w:val="22"/>
        </w:rPr>
        <w:t xml:space="preserve"> its direct and indirect targets using the transient DEX system described</w:t>
      </w:r>
      <w:r>
        <w:rPr>
          <w:rFonts w:ascii="Times" w:hAnsi="Times" w:cs="Times"/>
          <w:sz w:val="22"/>
          <w:szCs w:val="22"/>
        </w:rPr>
        <w:t xml:space="preserve"> more fully</w:t>
      </w:r>
      <w:r w:rsidRPr="009C46B9">
        <w:rPr>
          <w:rFonts w:ascii="Times" w:hAnsi="Times" w:cs="Times"/>
          <w:sz w:val="22"/>
          <w:szCs w:val="22"/>
        </w:rPr>
        <w:t xml:space="preserve"> </w:t>
      </w:r>
      <w:r>
        <w:rPr>
          <w:rFonts w:ascii="Times" w:hAnsi="Times" w:cs="Times"/>
          <w:sz w:val="22"/>
          <w:szCs w:val="22"/>
        </w:rPr>
        <w:t>in the Progress Report</w:t>
      </w:r>
      <w:r w:rsidRPr="009C46B9">
        <w:rPr>
          <w:rFonts w:ascii="Times" w:hAnsi="Times" w:cs="Times"/>
          <w:sz w:val="22"/>
          <w:szCs w:val="22"/>
        </w:rPr>
        <w:t xml:space="preserve">.  Briefly, using </w:t>
      </w:r>
      <w:r>
        <w:rPr>
          <w:rFonts w:ascii="Times" w:hAnsi="Times" w:cs="Times"/>
          <w:sz w:val="22"/>
          <w:szCs w:val="22"/>
        </w:rPr>
        <w:t>the</w:t>
      </w:r>
      <w:r w:rsidRPr="009C46B9">
        <w:rPr>
          <w:rFonts w:ascii="Times" w:hAnsi="Times" w:cs="Times"/>
          <w:sz w:val="22"/>
          <w:szCs w:val="22"/>
        </w:rPr>
        <w:t xml:space="preserve"> transient expression system, a 35S</w:t>
      </w:r>
      <w:proofErr w:type="gramStart"/>
      <w:r w:rsidRPr="009C46B9">
        <w:rPr>
          <w:rFonts w:ascii="Times" w:hAnsi="Times" w:cs="Times"/>
          <w:sz w:val="22"/>
          <w:szCs w:val="22"/>
        </w:rPr>
        <w:t>::</w:t>
      </w:r>
      <w:proofErr w:type="gramEnd"/>
      <w:r w:rsidRPr="009C46B9">
        <w:rPr>
          <w:rFonts w:ascii="Times" w:hAnsi="Times" w:cs="Times"/>
          <w:sz w:val="22"/>
          <w:szCs w:val="22"/>
        </w:rPr>
        <w:t>HRS1-GR construct is introduced into protoplasts, and the HRS1-GR fusion protein is transported into the nucleus only in the presence of Dexamethasone</w:t>
      </w:r>
      <w:r>
        <w:rPr>
          <w:rFonts w:ascii="Times" w:hAnsi="Times" w:cs="Times"/>
          <w:sz w:val="22"/>
          <w:szCs w:val="22"/>
        </w:rPr>
        <w:t xml:space="preserve"> (DEX)</w:t>
      </w:r>
      <w:r w:rsidRPr="009C46B9">
        <w:rPr>
          <w:rFonts w:ascii="Times" w:hAnsi="Times" w:cs="Times"/>
          <w:sz w:val="22"/>
          <w:szCs w:val="22"/>
        </w:rPr>
        <w:t xml:space="preserve">.  We can therefore identify the genes activated by HRS1 following </w:t>
      </w:r>
      <w:r>
        <w:rPr>
          <w:rFonts w:ascii="Times" w:hAnsi="Times" w:cs="Times"/>
          <w:sz w:val="22"/>
          <w:szCs w:val="22"/>
        </w:rPr>
        <w:t>DEX</w:t>
      </w:r>
      <w:r w:rsidRPr="009C46B9">
        <w:rPr>
          <w:rFonts w:ascii="Times" w:hAnsi="Times" w:cs="Times"/>
          <w:sz w:val="22"/>
          <w:szCs w:val="22"/>
        </w:rPr>
        <w:t xml:space="preserve"> treatment using ATH1 chip analysis.  </w:t>
      </w:r>
      <w:r w:rsidR="007D293E">
        <w:rPr>
          <w:rFonts w:ascii="Times" w:hAnsi="Times" w:cs="Times"/>
          <w:sz w:val="22"/>
          <w:szCs w:val="22"/>
        </w:rPr>
        <w:t>Our</w:t>
      </w:r>
      <w:r w:rsidRPr="009C46B9">
        <w:rPr>
          <w:rFonts w:ascii="Times" w:hAnsi="Times" w:cs="Times"/>
          <w:sz w:val="22"/>
          <w:szCs w:val="22"/>
        </w:rPr>
        <w:t xml:space="preserve"> initial analysis of the genes associated with HRS1 activation </w:t>
      </w:r>
      <w:r>
        <w:rPr>
          <w:rFonts w:ascii="Times" w:hAnsi="Times" w:cs="Times"/>
          <w:sz w:val="22"/>
          <w:szCs w:val="22"/>
        </w:rPr>
        <w:t>by DEX</w:t>
      </w:r>
      <w:r w:rsidR="007D293E">
        <w:rPr>
          <w:rFonts w:ascii="Times" w:hAnsi="Times" w:cs="Times"/>
          <w:sz w:val="22"/>
          <w:szCs w:val="22"/>
        </w:rPr>
        <w:t>,</w:t>
      </w:r>
      <w:r>
        <w:rPr>
          <w:rFonts w:ascii="Times" w:hAnsi="Times" w:cs="Times"/>
          <w:sz w:val="22"/>
          <w:szCs w:val="22"/>
        </w:rPr>
        <w:t xml:space="preserve"> </w:t>
      </w:r>
      <w:r w:rsidRPr="009C46B9">
        <w:rPr>
          <w:rFonts w:ascii="Times" w:hAnsi="Times" w:cs="Times"/>
          <w:sz w:val="22"/>
          <w:szCs w:val="22"/>
        </w:rPr>
        <w:t>revealed four distinct clusters of genes that are influenced by a combination of HRS1 induction (by D</w:t>
      </w:r>
      <w:r w:rsidR="007D293E">
        <w:rPr>
          <w:rFonts w:ascii="Times" w:hAnsi="Times" w:cs="Times"/>
          <w:sz w:val="22"/>
          <w:szCs w:val="22"/>
        </w:rPr>
        <w:t>EX</w:t>
      </w:r>
      <w:r w:rsidRPr="009C46B9">
        <w:rPr>
          <w:rFonts w:ascii="Times" w:hAnsi="Times" w:cs="Times"/>
          <w:sz w:val="22"/>
          <w:szCs w:val="22"/>
        </w:rPr>
        <w:t xml:space="preserve"> treatment) and </w:t>
      </w:r>
      <w:r w:rsidR="007D293E">
        <w:rPr>
          <w:rFonts w:ascii="Times" w:hAnsi="Times" w:cs="Times"/>
          <w:sz w:val="22"/>
          <w:szCs w:val="22"/>
        </w:rPr>
        <w:t>nitrate</w:t>
      </w:r>
      <w:r w:rsidRPr="009C46B9">
        <w:rPr>
          <w:rFonts w:ascii="Times" w:hAnsi="Times" w:cs="Times"/>
          <w:sz w:val="22"/>
          <w:szCs w:val="22"/>
        </w:rPr>
        <w:t>-status (</w:t>
      </w:r>
      <w:r w:rsidRPr="00F53E4F">
        <w:rPr>
          <w:rFonts w:ascii="Times" w:hAnsi="Times" w:cs="Times"/>
          <w:sz w:val="22"/>
          <w:szCs w:val="22"/>
          <w:highlight w:val="yellow"/>
        </w:rPr>
        <w:t xml:space="preserve">Fig. </w:t>
      </w:r>
      <w:r>
        <w:rPr>
          <w:rFonts w:ascii="Times" w:hAnsi="Times" w:cs="Times"/>
          <w:sz w:val="22"/>
          <w:szCs w:val="22"/>
        </w:rPr>
        <w:t>X</w:t>
      </w:r>
      <w:r w:rsidRPr="009C46B9">
        <w:rPr>
          <w:rFonts w:ascii="Times" w:hAnsi="Times" w:cs="Times"/>
          <w:sz w:val="22"/>
          <w:szCs w:val="22"/>
        </w:rPr>
        <w:t xml:space="preserve">).  For example, Cluster 4 genes are direct targets of HRS1 only in the </w:t>
      </w:r>
      <w:r w:rsidRPr="009C46B9">
        <w:rPr>
          <w:rFonts w:ascii="Times" w:hAnsi="Times" w:cs="Times"/>
          <w:i/>
          <w:sz w:val="22"/>
          <w:szCs w:val="22"/>
        </w:rPr>
        <w:t>presence</w:t>
      </w:r>
      <w:r w:rsidRPr="009C46B9">
        <w:rPr>
          <w:rFonts w:ascii="Times" w:hAnsi="Times" w:cs="Times"/>
          <w:sz w:val="22"/>
          <w:szCs w:val="22"/>
        </w:rPr>
        <w:t xml:space="preserve"> of NO</w:t>
      </w:r>
      <w:r w:rsidRPr="009C46B9">
        <w:rPr>
          <w:rFonts w:ascii="Times" w:hAnsi="Times" w:cs="Times"/>
          <w:sz w:val="22"/>
          <w:szCs w:val="22"/>
          <w:vertAlign w:val="subscript"/>
        </w:rPr>
        <w:t>3</w:t>
      </w:r>
      <w:r w:rsidRPr="009C46B9">
        <w:rPr>
          <w:rFonts w:ascii="Times" w:hAnsi="Times" w:cs="Times"/>
          <w:sz w:val="22"/>
          <w:szCs w:val="22"/>
          <w:vertAlign w:val="superscript"/>
        </w:rPr>
        <w:t>-</w:t>
      </w:r>
      <w:r w:rsidRPr="009C46B9">
        <w:rPr>
          <w:rFonts w:ascii="Times" w:hAnsi="Times" w:cs="Times"/>
          <w:sz w:val="22"/>
          <w:szCs w:val="22"/>
        </w:rPr>
        <w:t xml:space="preserve">, </w:t>
      </w:r>
      <w:r>
        <w:rPr>
          <w:rFonts w:ascii="Times" w:hAnsi="Times" w:cs="Times"/>
          <w:sz w:val="22"/>
          <w:szCs w:val="22"/>
        </w:rPr>
        <w:t>are significantly overrepresented in</w:t>
      </w:r>
      <w:r w:rsidRPr="009C46B9">
        <w:rPr>
          <w:rFonts w:ascii="Times" w:hAnsi="Times" w:cs="Times"/>
          <w:sz w:val="22"/>
          <w:szCs w:val="22"/>
        </w:rPr>
        <w:t xml:space="preserve"> the categories of phosphate </w:t>
      </w:r>
      <w:r w:rsidR="008F0215">
        <w:rPr>
          <w:rFonts w:ascii="Times" w:hAnsi="Times" w:cs="Times"/>
          <w:sz w:val="22"/>
          <w:szCs w:val="22"/>
        </w:rPr>
        <w:t>transport (p-</w:t>
      </w:r>
      <w:proofErr w:type="spellStart"/>
      <w:r>
        <w:rPr>
          <w:rFonts w:ascii="Times" w:hAnsi="Times" w:cs="Times"/>
          <w:sz w:val="22"/>
          <w:szCs w:val="22"/>
        </w:rPr>
        <w:t>val</w:t>
      </w:r>
      <w:proofErr w:type="spellEnd"/>
      <w:r>
        <w:rPr>
          <w:rFonts w:ascii="Times" w:hAnsi="Times" w:cs="Times"/>
          <w:sz w:val="22"/>
          <w:szCs w:val="22"/>
        </w:rPr>
        <w:t xml:space="preserve"> 8.14 E-6) </w:t>
      </w:r>
      <w:r w:rsidRPr="009C46B9">
        <w:rPr>
          <w:rFonts w:ascii="Times" w:hAnsi="Times" w:cs="Times"/>
          <w:sz w:val="22"/>
          <w:szCs w:val="22"/>
        </w:rPr>
        <w:t>and cellular transport.</w:t>
      </w:r>
      <w:r>
        <w:rPr>
          <w:rFonts w:ascii="Times" w:hAnsi="Times" w:cs="Times"/>
          <w:sz w:val="22"/>
          <w:szCs w:val="22"/>
        </w:rPr>
        <w:t xml:space="preserve"> </w:t>
      </w:r>
      <w:r w:rsidRPr="009C46B9">
        <w:rPr>
          <w:rFonts w:ascii="Times" w:hAnsi="Times" w:cs="Times"/>
          <w:sz w:val="22"/>
          <w:szCs w:val="22"/>
        </w:rPr>
        <w:t xml:space="preserve"> Cluster 2 is comprised of genes that are induced by HRS1, but only in the </w:t>
      </w:r>
      <w:r w:rsidRPr="009C46B9">
        <w:rPr>
          <w:rFonts w:ascii="Times" w:hAnsi="Times" w:cs="Times"/>
          <w:i/>
          <w:sz w:val="22"/>
          <w:szCs w:val="22"/>
        </w:rPr>
        <w:t>absence</w:t>
      </w:r>
      <w:r w:rsidRPr="009C46B9">
        <w:rPr>
          <w:rFonts w:ascii="Times" w:hAnsi="Times" w:cs="Times"/>
          <w:sz w:val="22"/>
          <w:szCs w:val="22"/>
        </w:rPr>
        <w:t xml:space="preserve"> of NO</w:t>
      </w:r>
      <w:r w:rsidRPr="009C46B9">
        <w:rPr>
          <w:rFonts w:ascii="Times" w:hAnsi="Times" w:cs="Times"/>
          <w:sz w:val="22"/>
          <w:szCs w:val="22"/>
          <w:vertAlign w:val="subscript"/>
        </w:rPr>
        <w:t>3</w:t>
      </w:r>
      <w:r w:rsidRPr="009C46B9">
        <w:rPr>
          <w:rFonts w:ascii="Times" w:hAnsi="Times" w:cs="Times"/>
          <w:sz w:val="22"/>
          <w:szCs w:val="22"/>
          <w:vertAlign w:val="superscript"/>
        </w:rPr>
        <w:t>-</w:t>
      </w:r>
      <w:r>
        <w:rPr>
          <w:rFonts w:ascii="Times" w:hAnsi="Times" w:cs="Times"/>
          <w:sz w:val="22"/>
          <w:szCs w:val="22"/>
        </w:rPr>
        <w:t xml:space="preserve">, </w:t>
      </w:r>
      <w:r w:rsidRPr="009C46B9">
        <w:rPr>
          <w:rFonts w:ascii="Times" w:hAnsi="Times" w:cs="Times"/>
          <w:sz w:val="22"/>
          <w:szCs w:val="22"/>
        </w:rPr>
        <w:t>and fall into functional categories such as RNA processing and cycling.  Cluster 3 contains genes that induced only in the absence of HRS1 (e.g. HRS1 is a repressor) and NO</w:t>
      </w:r>
      <w:r w:rsidRPr="009C46B9">
        <w:rPr>
          <w:rFonts w:ascii="Times" w:hAnsi="Times" w:cs="Times"/>
          <w:sz w:val="22"/>
          <w:szCs w:val="22"/>
          <w:vertAlign w:val="subscript"/>
        </w:rPr>
        <w:t>3</w:t>
      </w:r>
      <w:r w:rsidRPr="009C46B9">
        <w:rPr>
          <w:rFonts w:ascii="Times" w:hAnsi="Times" w:cs="Times"/>
          <w:sz w:val="22"/>
          <w:szCs w:val="22"/>
          <w:vertAlign w:val="superscript"/>
        </w:rPr>
        <w:t>-</w:t>
      </w:r>
      <w:r w:rsidRPr="009C46B9">
        <w:rPr>
          <w:rFonts w:ascii="Times" w:hAnsi="Times" w:cs="Times"/>
          <w:sz w:val="22"/>
          <w:szCs w:val="22"/>
        </w:rPr>
        <w:t xml:space="preserve"> and are involved in </w:t>
      </w:r>
      <w:proofErr w:type="spellStart"/>
      <w:r w:rsidRPr="009C46B9">
        <w:rPr>
          <w:rFonts w:ascii="Times" w:hAnsi="Times" w:cs="Times"/>
          <w:sz w:val="22"/>
          <w:szCs w:val="22"/>
        </w:rPr>
        <w:t>embryonal</w:t>
      </w:r>
      <w:proofErr w:type="spellEnd"/>
      <w:r w:rsidRPr="009C46B9">
        <w:rPr>
          <w:rFonts w:ascii="Times" w:hAnsi="Times" w:cs="Times"/>
          <w:sz w:val="22"/>
          <w:szCs w:val="22"/>
        </w:rPr>
        <w:t xml:space="preserve"> and plant development. Finally, Cluster 1 contains genes that are only induced by NO</w:t>
      </w:r>
      <w:r w:rsidRPr="009C46B9">
        <w:rPr>
          <w:rFonts w:ascii="Times" w:hAnsi="Times" w:cs="Times"/>
          <w:sz w:val="22"/>
          <w:szCs w:val="22"/>
          <w:vertAlign w:val="subscript"/>
        </w:rPr>
        <w:t>3</w:t>
      </w:r>
      <w:r w:rsidRPr="009C46B9">
        <w:rPr>
          <w:rFonts w:ascii="Times" w:hAnsi="Times" w:cs="Times"/>
          <w:sz w:val="22"/>
          <w:szCs w:val="22"/>
          <w:vertAlign w:val="superscript"/>
        </w:rPr>
        <w:t>-</w:t>
      </w:r>
      <w:r w:rsidRPr="009C46B9">
        <w:rPr>
          <w:rFonts w:ascii="Times" w:hAnsi="Times" w:cs="Times"/>
          <w:sz w:val="22"/>
          <w:szCs w:val="22"/>
        </w:rPr>
        <w:t>, not by HRS1, and is dominated by genes that fall into stress response functional categories.  These distinct gene clusters reveal that the role of the TF hub HRS1 is ve</w:t>
      </w:r>
      <w:r w:rsidR="008F0215">
        <w:rPr>
          <w:rFonts w:ascii="Times" w:hAnsi="Times" w:cs="Times"/>
          <w:sz w:val="22"/>
          <w:szCs w:val="22"/>
        </w:rPr>
        <w:t>ry different depending on the N-</w:t>
      </w:r>
      <w:r w:rsidRPr="009C46B9">
        <w:rPr>
          <w:rFonts w:ascii="Times" w:hAnsi="Times" w:cs="Times"/>
          <w:sz w:val="22"/>
          <w:szCs w:val="22"/>
        </w:rPr>
        <w:t xml:space="preserve">status of the plant.  Comparison of clusters 1 and 4 suggest that there are two different sets of N-responsive genes are either induced (Cluster 4) or repressed (Cluster 1) by HRS1, resulting in the activation of two different signaling pathways (phosphate transport and stress response, respectively). We have yet to complete the genome-wide analysis to reveal indirect targets of HRS1 </w:t>
      </w:r>
      <w:r>
        <w:rPr>
          <w:rFonts w:ascii="Times" w:hAnsi="Times" w:cs="Times"/>
          <w:sz w:val="22"/>
          <w:szCs w:val="22"/>
        </w:rPr>
        <w:t xml:space="preserve">(e.g. –CHX) </w:t>
      </w:r>
      <w:r w:rsidRPr="009C46B9">
        <w:rPr>
          <w:rFonts w:ascii="Times" w:hAnsi="Times" w:cs="Times"/>
          <w:sz w:val="22"/>
          <w:szCs w:val="22"/>
        </w:rPr>
        <w:t>in the presence and absence of NO</w:t>
      </w:r>
      <w:r w:rsidRPr="009C46B9">
        <w:rPr>
          <w:rFonts w:ascii="Times" w:hAnsi="Times" w:cs="Times"/>
          <w:sz w:val="22"/>
          <w:szCs w:val="22"/>
          <w:vertAlign w:val="subscript"/>
        </w:rPr>
        <w:t>3</w:t>
      </w:r>
      <w:r w:rsidRPr="009C46B9">
        <w:rPr>
          <w:rFonts w:ascii="Times" w:hAnsi="Times" w:cs="Times"/>
          <w:sz w:val="22"/>
          <w:szCs w:val="22"/>
          <w:vertAlign w:val="superscript"/>
        </w:rPr>
        <w:t>-</w:t>
      </w:r>
      <w:r w:rsidRPr="009C46B9">
        <w:rPr>
          <w:rFonts w:ascii="Times" w:hAnsi="Times" w:cs="Times"/>
          <w:sz w:val="22"/>
          <w:szCs w:val="22"/>
        </w:rPr>
        <w:t>, but antici</w:t>
      </w:r>
      <w:r w:rsidR="008F0215">
        <w:rPr>
          <w:rFonts w:ascii="Times" w:hAnsi="Times" w:cs="Times"/>
          <w:sz w:val="22"/>
          <w:szCs w:val="22"/>
        </w:rPr>
        <w:t>pate changes in expression of N-</w:t>
      </w:r>
      <w:r w:rsidRPr="009C46B9">
        <w:rPr>
          <w:rFonts w:ascii="Times" w:hAnsi="Times" w:cs="Times"/>
          <w:sz w:val="22"/>
          <w:szCs w:val="22"/>
        </w:rPr>
        <w:t xml:space="preserve">sentinel genes as </w:t>
      </w:r>
      <w:r w:rsidR="008F0215">
        <w:rPr>
          <w:rFonts w:ascii="Times" w:hAnsi="Times" w:cs="Times"/>
          <w:sz w:val="22"/>
          <w:szCs w:val="22"/>
        </w:rPr>
        <w:t>predicted in our networks</w:t>
      </w:r>
      <w:r w:rsidRPr="009C46B9">
        <w:rPr>
          <w:rFonts w:ascii="Times" w:hAnsi="Times" w:cs="Times"/>
          <w:sz w:val="22"/>
          <w:szCs w:val="22"/>
        </w:rPr>
        <w:t>.</w:t>
      </w:r>
      <w:r>
        <w:rPr>
          <w:rFonts w:ascii="Times" w:hAnsi="Times" w:cs="Times"/>
          <w:sz w:val="22"/>
          <w:szCs w:val="22"/>
        </w:rPr>
        <w:t xml:space="preserve">  This approach (+/- DEX, +/-CHX, +/-N) will be used for all the prioritized TFs listed in Table 1, which also lists our progress for each of the TFs.   Conditions for +/-N will be tailored to either nitrate responses (growth in ammonium succinate, treatment with nitrate) or organic-N responses (growth in 1mM nitrate, and treatment with 40mM ammonium/nitrate), as indicated in Table 1.   Cluster analysis </w:t>
      </w:r>
      <w:r w:rsidR="008F0215">
        <w:rPr>
          <w:rFonts w:ascii="Times" w:hAnsi="Times" w:cs="Times"/>
          <w:sz w:val="22"/>
          <w:szCs w:val="22"/>
        </w:rPr>
        <w:t xml:space="preserve">of </w:t>
      </w:r>
      <w:proofErr w:type="spellStart"/>
      <w:r w:rsidR="008F0215">
        <w:rPr>
          <w:rFonts w:ascii="Times" w:hAnsi="Times" w:cs="Times"/>
          <w:sz w:val="22"/>
          <w:szCs w:val="22"/>
        </w:rPr>
        <w:t>transcriptomic</w:t>
      </w:r>
      <w:proofErr w:type="spellEnd"/>
      <w:r w:rsidR="008F0215">
        <w:rPr>
          <w:rFonts w:ascii="Times" w:hAnsi="Times" w:cs="Times"/>
          <w:sz w:val="22"/>
          <w:szCs w:val="22"/>
        </w:rPr>
        <w:t xml:space="preserve"> data followed by GO-term analysis using the </w:t>
      </w:r>
      <w:proofErr w:type="spellStart"/>
      <w:r w:rsidR="008F0215">
        <w:rPr>
          <w:rFonts w:ascii="Times" w:hAnsi="Times" w:cs="Times"/>
          <w:sz w:val="22"/>
          <w:szCs w:val="22"/>
        </w:rPr>
        <w:t>Biomaps</w:t>
      </w:r>
      <w:proofErr w:type="spellEnd"/>
      <w:r w:rsidR="008F0215">
        <w:rPr>
          <w:rFonts w:ascii="Times" w:hAnsi="Times" w:cs="Times"/>
          <w:sz w:val="22"/>
          <w:szCs w:val="22"/>
        </w:rPr>
        <w:t xml:space="preserve"> function in </w:t>
      </w:r>
      <w:proofErr w:type="spellStart"/>
      <w:r w:rsidR="008F0215">
        <w:rPr>
          <w:rFonts w:ascii="Times" w:hAnsi="Times" w:cs="Times"/>
          <w:sz w:val="22"/>
          <w:szCs w:val="22"/>
        </w:rPr>
        <w:t>VirtualPlant</w:t>
      </w:r>
      <w:proofErr w:type="spellEnd"/>
      <w:r w:rsidR="008F0215">
        <w:rPr>
          <w:rFonts w:ascii="Times" w:hAnsi="Times" w:cs="Times"/>
          <w:sz w:val="22"/>
          <w:szCs w:val="22"/>
        </w:rPr>
        <w:t xml:space="preserve"> [</w:t>
      </w:r>
      <w:proofErr w:type="spellStart"/>
      <w:r w:rsidR="008F0215" w:rsidRPr="008F0215">
        <w:rPr>
          <w:rFonts w:ascii="Times" w:hAnsi="Times" w:cs="Times"/>
          <w:sz w:val="22"/>
          <w:szCs w:val="22"/>
          <w:highlight w:val="yellow"/>
        </w:rPr>
        <w:t>Katari</w:t>
      </w:r>
      <w:proofErr w:type="spellEnd"/>
      <w:r w:rsidR="008F0215" w:rsidRPr="008F0215">
        <w:rPr>
          <w:rFonts w:ascii="Times" w:hAnsi="Times" w:cs="Times"/>
          <w:sz w:val="22"/>
          <w:szCs w:val="22"/>
          <w:highlight w:val="yellow"/>
        </w:rPr>
        <w:t xml:space="preserve"> 2010</w:t>
      </w:r>
      <w:r w:rsidR="008F0215">
        <w:rPr>
          <w:rFonts w:ascii="Times" w:hAnsi="Times" w:cs="Times"/>
          <w:sz w:val="22"/>
          <w:szCs w:val="22"/>
        </w:rPr>
        <w:t xml:space="preserve">], </w:t>
      </w:r>
      <w:r>
        <w:rPr>
          <w:rFonts w:ascii="Times" w:hAnsi="Times" w:cs="Times"/>
          <w:sz w:val="22"/>
          <w:szCs w:val="22"/>
        </w:rPr>
        <w:t xml:space="preserve">will identify genome-wide responses, and biological processes controlled by specific TFs.   The </w:t>
      </w:r>
      <w:r w:rsidR="008F0215">
        <w:rPr>
          <w:rFonts w:ascii="Times" w:hAnsi="Times" w:cs="Times"/>
          <w:sz w:val="22"/>
          <w:szCs w:val="22"/>
        </w:rPr>
        <w:t xml:space="preserve">normalized </w:t>
      </w:r>
      <w:proofErr w:type="spellStart"/>
      <w:r w:rsidR="008F0215">
        <w:rPr>
          <w:rFonts w:ascii="Times" w:hAnsi="Times" w:cs="Times"/>
          <w:sz w:val="22"/>
          <w:szCs w:val="22"/>
        </w:rPr>
        <w:t>transcriptome</w:t>
      </w:r>
      <w:proofErr w:type="spellEnd"/>
      <w:r w:rsidR="008F0215">
        <w:rPr>
          <w:rFonts w:ascii="Times" w:hAnsi="Times" w:cs="Times"/>
          <w:sz w:val="22"/>
          <w:szCs w:val="22"/>
        </w:rPr>
        <w:t xml:space="preserve"> </w:t>
      </w:r>
      <w:r>
        <w:rPr>
          <w:rFonts w:ascii="Times" w:hAnsi="Times" w:cs="Times"/>
          <w:sz w:val="22"/>
          <w:szCs w:val="22"/>
        </w:rPr>
        <w:t xml:space="preserve">data will also be fed into the </w:t>
      </w:r>
      <w:r w:rsidR="008F0215">
        <w:rPr>
          <w:rFonts w:ascii="Times" w:hAnsi="Times" w:cs="Times"/>
          <w:sz w:val="22"/>
          <w:szCs w:val="22"/>
        </w:rPr>
        <w:t xml:space="preserve">pipeline of </w:t>
      </w:r>
      <w:r>
        <w:rPr>
          <w:rFonts w:ascii="Times" w:hAnsi="Times" w:cs="Times"/>
          <w:sz w:val="22"/>
          <w:szCs w:val="22"/>
        </w:rPr>
        <w:t xml:space="preserve">machine learning </w:t>
      </w:r>
      <w:proofErr w:type="spellStart"/>
      <w:r>
        <w:rPr>
          <w:rFonts w:ascii="Times" w:hAnsi="Times" w:cs="Times"/>
          <w:sz w:val="22"/>
          <w:szCs w:val="22"/>
        </w:rPr>
        <w:t>algoritms</w:t>
      </w:r>
      <w:proofErr w:type="spellEnd"/>
      <w:r>
        <w:rPr>
          <w:rFonts w:ascii="Times" w:hAnsi="Times" w:cs="Times"/>
          <w:sz w:val="22"/>
          <w:szCs w:val="22"/>
        </w:rPr>
        <w:t xml:space="preserve"> developed in Aim 2, to fuel the refinement of </w:t>
      </w:r>
      <w:r w:rsidR="008F0215">
        <w:rPr>
          <w:rFonts w:ascii="Times" w:hAnsi="Times" w:cs="Times"/>
          <w:sz w:val="22"/>
          <w:szCs w:val="22"/>
        </w:rPr>
        <w:t>a</w:t>
      </w:r>
      <w:r>
        <w:rPr>
          <w:rFonts w:ascii="Times" w:hAnsi="Times" w:cs="Times"/>
          <w:sz w:val="22"/>
          <w:szCs w:val="22"/>
        </w:rPr>
        <w:t xml:space="preserve"> causal network.</w:t>
      </w:r>
      <w:ins w:id="44" w:author="" w:date="2012-06-03T22:59:00Z">
        <w:r w:rsidR="009D02CF">
          <w:rPr>
            <w:rFonts w:ascii="Times" w:hAnsi="Times" w:cs="Times"/>
            <w:sz w:val="22"/>
            <w:szCs w:val="22"/>
          </w:rPr>
          <w:t xml:space="preserve"> [Gloria: cut to here. This paragraph needs only one thing: a description of what happened when we did the preliminary results on this gene +DEX and +/-CHX</w:t>
        </w:r>
      </w:ins>
      <w:ins w:id="45" w:author="" w:date="2012-06-03T23:00:00Z">
        <w:r w:rsidR="009D02CF">
          <w:rPr>
            <w:rFonts w:ascii="Times" w:hAnsi="Times" w:cs="Times"/>
            <w:sz w:val="22"/>
            <w:szCs w:val="22"/>
          </w:rPr>
          <w:t>]</w:t>
        </w:r>
      </w:ins>
    </w:p>
    <w:p w:rsidR="008A2697" w:rsidRPr="009C46B9" w:rsidRDefault="008A2697" w:rsidP="00FF4882">
      <w:pPr>
        <w:pStyle w:val="PlainText"/>
        <w:jc w:val="both"/>
        <w:rPr>
          <w:rFonts w:ascii="Times" w:hAnsi="Times"/>
          <w:sz w:val="22"/>
          <w:szCs w:val="22"/>
        </w:rPr>
      </w:pPr>
    </w:p>
    <w:p w:rsidR="008724DA" w:rsidRDefault="008A2697" w:rsidP="00FF4882">
      <w:pPr>
        <w:pStyle w:val="PlainText"/>
        <w:jc w:val="both"/>
        <w:rPr>
          <w:rFonts w:ascii="Times" w:hAnsi="Times"/>
          <w:b/>
          <w:sz w:val="22"/>
          <w:szCs w:val="22"/>
          <w:highlight w:val="yellow"/>
        </w:rPr>
      </w:pPr>
      <w:r w:rsidRPr="001A3F31">
        <w:rPr>
          <w:rFonts w:ascii="Times" w:hAnsi="Times"/>
          <w:b/>
          <w:sz w:val="22"/>
          <w:szCs w:val="22"/>
          <w:highlight w:val="yellow"/>
        </w:rPr>
        <w:t>Aim 1</w:t>
      </w:r>
      <w:r w:rsidR="006A141B" w:rsidRPr="001A3F31">
        <w:rPr>
          <w:rFonts w:ascii="Times" w:hAnsi="Times"/>
          <w:b/>
          <w:sz w:val="22"/>
          <w:szCs w:val="22"/>
          <w:highlight w:val="yellow"/>
        </w:rPr>
        <w:t>C</w:t>
      </w:r>
      <w:r w:rsidRPr="001A3F31">
        <w:rPr>
          <w:rFonts w:ascii="Times" w:hAnsi="Times"/>
          <w:b/>
          <w:sz w:val="22"/>
          <w:szCs w:val="22"/>
          <w:highlight w:val="yellow"/>
        </w:rPr>
        <w:t xml:space="preserve">.  DEX- chip </w:t>
      </w:r>
      <w:proofErr w:type="spellStart"/>
      <w:r w:rsidRPr="001A3F31">
        <w:rPr>
          <w:rFonts w:ascii="Times" w:hAnsi="Times"/>
          <w:b/>
          <w:sz w:val="22"/>
          <w:szCs w:val="22"/>
          <w:highlight w:val="yellow"/>
        </w:rPr>
        <w:t>Seq</w:t>
      </w:r>
      <w:proofErr w:type="spellEnd"/>
      <w:r w:rsidRPr="001A3F31">
        <w:rPr>
          <w:rFonts w:ascii="Times" w:hAnsi="Times"/>
          <w:b/>
          <w:sz w:val="22"/>
          <w:szCs w:val="22"/>
          <w:highlight w:val="yellow"/>
        </w:rPr>
        <w:t xml:space="preserve"> (bZip1)</w:t>
      </w:r>
      <w:r w:rsidR="001A3F31" w:rsidRPr="001A3F31">
        <w:rPr>
          <w:rFonts w:ascii="Times" w:hAnsi="Times"/>
          <w:b/>
          <w:sz w:val="22"/>
          <w:szCs w:val="22"/>
          <w:highlight w:val="yellow"/>
        </w:rPr>
        <w:t xml:space="preserve">:  </w:t>
      </w:r>
    </w:p>
    <w:p w:rsidR="008A2697" w:rsidRPr="009C46B9" w:rsidRDefault="001A3F31" w:rsidP="00FF4882">
      <w:pPr>
        <w:pStyle w:val="PlainText"/>
        <w:jc w:val="both"/>
        <w:rPr>
          <w:rFonts w:ascii="Times" w:hAnsi="Times"/>
          <w:b/>
          <w:sz w:val="22"/>
          <w:szCs w:val="22"/>
        </w:rPr>
      </w:pPr>
      <w:r w:rsidRPr="001A3F31">
        <w:rPr>
          <w:rFonts w:ascii="Times" w:hAnsi="Times"/>
          <w:b/>
          <w:sz w:val="22"/>
          <w:szCs w:val="22"/>
          <w:highlight w:val="yellow"/>
        </w:rPr>
        <w:t>NEED SECTION HERE</w:t>
      </w:r>
      <w:r>
        <w:rPr>
          <w:rFonts w:ascii="Times" w:hAnsi="Times"/>
          <w:b/>
          <w:sz w:val="22"/>
          <w:szCs w:val="22"/>
          <w:highlight w:val="yellow"/>
        </w:rPr>
        <w:t xml:space="preserve"> WITH PRELIMINARY RESULTS FROM bZIP1</w:t>
      </w:r>
      <w:r w:rsidRPr="001A3F31">
        <w:rPr>
          <w:rFonts w:ascii="Times" w:hAnsi="Times"/>
          <w:b/>
          <w:sz w:val="22"/>
          <w:szCs w:val="22"/>
          <w:highlight w:val="yellow"/>
        </w:rPr>
        <w:t>.</w:t>
      </w:r>
    </w:p>
    <w:p w:rsidR="008A2697" w:rsidRDefault="008724DA" w:rsidP="00FF4882">
      <w:pPr>
        <w:pStyle w:val="PlainText"/>
        <w:jc w:val="both"/>
        <w:rPr>
          <w:rFonts w:ascii="Times" w:hAnsi="Times"/>
          <w:b/>
          <w:sz w:val="22"/>
          <w:szCs w:val="22"/>
        </w:rPr>
      </w:pPr>
      <w:r>
        <w:rPr>
          <w:rFonts w:ascii="Times" w:hAnsi="Times"/>
          <w:b/>
          <w:sz w:val="22"/>
          <w:szCs w:val="22"/>
        </w:rPr>
        <w:t>This will generate TF</w:t>
      </w:r>
      <w:r w:rsidRPr="008724DA">
        <w:rPr>
          <w:rFonts w:ascii="Times" w:hAnsi="Times"/>
          <w:b/>
          <w:sz w:val="22"/>
          <w:szCs w:val="22"/>
        </w:rPr>
        <w:sym w:font="Wingdings" w:char="F0E0"/>
      </w:r>
      <w:r>
        <w:rPr>
          <w:rFonts w:ascii="Times" w:hAnsi="Times"/>
          <w:b/>
          <w:sz w:val="22"/>
          <w:szCs w:val="22"/>
        </w:rPr>
        <w:t>target pairs based on protein-DNA interaction from chip seq.</w:t>
      </w:r>
    </w:p>
    <w:p w:rsidR="008724DA" w:rsidRPr="009C46B9" w:rsidRDefault="008724DA" w:rsidP="00FF4882">
      <w:pPr>
        <w:pStyle w:val="PlainText"/>
        <w:jc w:val="both"/>
        <w:rPr>
          <w:rFonts w:ascii="Times" w:hAnsi="Times"/>
          <w:b/>
          <w:sz w:val="22"/>
          <w:szCs w:val="22"/>
        </w:rPr>
      </w:pPr>
      <w:r>
        <w:rPr>
          <w:rFonts w:ascii="Times" w:hAnsi="Times"/>
          <w:b/>
          <w:sz w:val="22"/>
          <w:szCs w:val="22"/>
        </w:rPr>
        <w:t>Dennis- HOW WILL THIS DATA FEED INTO THE PIPELINE?</w:t>
      </w:r>
      <w:ins w:id="46" w:author="" w:date="2012-06-03T23:01:00Z">
        <w:r w:rsidR="00E357FD">
          <w:rPr>
            <w:rFonts w:ascii="Times" w:hAnsi="Times"/>
            <w:b/>
            <w:sz w:val="22"/>
            <w:szCs w:val="22"/>
          </w:rPr>
          <w:t xml:space="preserve"> [I think I describe this already: it causes a bias in the formation of the network]</w:t>
        </w:r>
      </w:ins>
    </w:p>
    <w:p w:rsidR="008724DA" w:rsidRDefault="008724DA" w:rsidP="00FF4882">
      <w:pPr>
        <w:pStyle w:val="PlainText"/>
        <w:jc w:val="both"/>
        <w:rPr>
          <w:rFonts w:ascii="Times" w:hAnsi="Times"/>
          <w:b/>
          <w:sz w:val="22"/>
          <w:szCs w:val="22"/>
        </w:rPr>
      </w:pPr>
    </w:p>
    <w:p w:rsidR="008A2697" w:rsidRDefault="008A2697" w:rsidP="00FF4882">
      <w:pPr>
        <w:pStyle w:val="PlainText"/>
        <w:jc w:val="both"/>
        <w:rPr>
          <w:rFonts w:ascii="Times" w:hAnsi="Times"/>
          <w:b/>
          <w:sz w:val="22"/>
          <w:szCs w:val="22"/>
        </w:rPr>
      </w:pPr>
      <w:r w:rsidRPr="009C46B9">
        <w:rPr>
          <w:rFonts w:ascii="Times" w:hAnsi="Times"/>
          <w:b/>
          <w:sz w:val="22"/>
          <w:szCs w:val="22"/>
        </w:rPr>
        <w:t>Aim 1</w:t>
      </w:r>
      <w:r w:rsidR="006A141B">
        <w:rPr>
          <w:rFonts w:ascii="Times" w:hAnsi="Times"/>
          <w:b/>
          <w:sz w:val="22"/>
          <w:szCs w:val="22"/>
        </w:rPr>
        <w:t>D</w:t>
      </w:r>
      <w:r w:rsidRPr="009C46B9">
        <w:rPr>
          <w:rFonts w:ascii="Times" w:hAnsi="Times"/>
          <w:b/>
          <w:sz w:val="22"/>
          <w:szCs w:val="22"/>
        </w:rPr>
        <w:t xml:space="preserve">.  </w:t>
      </w:r>
      <w:r w:rsidR="001A3F31">
        <w:rPr>
          <w:rFonts w:ascii="Times" w:hAnsi="Times"/>
          <w:b/>
          <w:sz w:val="22"/>
          <w:szCs w:val="22"/>
        </w:rPr>
        <w:t xml:space="preserve">Perturbations </w:t>
      </w:r>
      <w:r w:rsidR="00FE4924">
        <w:rPr>
          <w:rFonts w:ascii="Times" w:hAnsi="Times"/>
          <w:b/>
          <w:sz w:val="22"/>
          <w:szCs w:val="22"/>
        </w:rPr>
        <w:t xml:space="preserve">of TFS </w:t>
      </w:r>
      <w:r w:rsidR="001A3F31">
        <w:rPr>
          <w:rFonts w:ascii="Times" w:hAnsi="Times"/>
          <w:b/>
          <w:sz w:val="22"/>
          <w:szCs w:val="22"/>
        </w:rPr>
        <w:t>in whole plants</w:t>
      </w:r>
      <w:r>
        <w:rPr>
          <w:rFonts w:ascii="Times" w:hAnsi="Times"/>
          <w:b/>
          <w:sz w:val="22"/>
          <w:szCs w:val="22"/>
        </w:rPr>
        <w:t xml:space="preserve">:  </w:t>
      </w:r>
      <w:r w:rsidR="001A3F31">
        <w:rPr>
          <w:rFonts w:ascii="Times" w:hAnsi="Times"/>
          <w:b/>
          <w:sz w:val="22"/>
          <w:szCs w:val="22"/>
        </w:rPr>
        <w:t xml:space="preserve">T-DNA mutants </w:t>
      </w:r>
      <w:r>
        <w:rPr>
          <w:rFonts w:ascii="Times" w:hAnsi="Times"/>
          <w:b/>
          <w:sz w:val="22"/>
          <w:szCs w:val="22"/>
        </w:rPr>
        <w:t>and 35S::</w:t>
      </w:r>
      <w:r w:rsidR="00FE4924">
        <w:rPr>
          <w:rFonts w:ascii="Times" w:hAnsi="Times"/>
          <w:b/>
          <w:sz w:val="22"/>
          <w:szCs w:val="22"/>
        </w:rPr>
        <w:t>O</w:t>
      </w:r>
      <w:r>
        <w:rPr>
          <w:rFonts w:ascii="Times" w:hAnsi="Times"/>
          <w:b/>
          <w:sz w:val="22"/>
          <w:szCs w:val="22"/>
        </w:rPr>
        <w:t>ver</w:t>
      </w:r>
      <w:r w:rsidR="00FE4924">
        <w:rPr>
          <w:rFonts w:ascii="Times" w:hAnsi="Times"/>
          <w:b/>
          <w:sz w:val="22"/>
          <w:szCs w:val="22"/>
        </w:rPr>
        <w:t>-</w:t>
      </w:r>
      <w:r>
        <w:rPr>
          <w:rFonts w:ascii="Times" w:hAnsi="Times"/>
          <w:b/>
          <w:sz w:val="22"/>
          <w:szCs w:val="22"/>
        </w:rPr>
        <w:t>expressors.</w:t>
      </w:r>
    </w:p>
    <w:p w:rsidR="00CA11CB" w:rsidRDefault="0091205D" w:rsidP="004B284C">
      <w:pPr>
        <w:spacing w:after="0" w:line="220" w:lineRule="atLeast"/>
        <w:contextualSpacing/>
        <w:rPr>
          <w:rFonts w:ascii="Times" w:hAnsi="Times" w:cs="Times New Roman"/>
        </w:rPr>
      </w:pPr>
      <w:r>
        <w:rPr>
          <w:rFonts w:ascii="Times" w:hAnsi="Times" w:cs="Times New Roman"/>
        </w:rPr>
        <w:t xml:space="preserve">The transient expression assays in Aims 1B </w:t>
      </w:r>
      <w:r w:rsidR="00A00E39">
        <w:rPr>
          <w:rFonts w:ascii="Times" w:hAnsi="Times" w:cs="Times New Roman"/>
        </w:rPr>
        <w:t>&amp; 1</w:t>
      </w:r>
      <w:r>
        <w:rPr>
          <w:rFonts w:ascii="Times" w:hAnsi="Times" w:cs="Times New Roman"/>
        </w:rPr>
        <w:t xml:space="preserve">C, </w:t>
      </w:r>
      <w:r w:rsidR="00A00E39">
        <w:rPr>
          <w:rFonts w:ascii="Times" w:hAnsi="Times" w:cs="Times New Roman"/>
        </w:rPr>
        <w:t xml:space="preserve">will </w:t>
      </w:r>
      <w:r>
        <w:rPr>
          <w:rFonts w:ascii="Times" w:hAnsi="Times" w:cs="Times New Roman"/>
        </w:rPr>
        <w:t xml:space="preserve">enable us to overcome problems associated with functional redundancy in T-DNA mutants in TFs  </w:t>
      </w:r>
      <w:r w:rsidRPr="009C46B9">
        <w:rPr>
          <w:rFonts w:ascii="Times" w:hAnsi="Times" w:cs="Times New Roman"/>
          <w:highlight w:val="yellow"/>
        </w:rPr>
        <w:t>[</w:t>
      </w:r>
      <w:r w:rsidRPr="009C46B9">
        <w:rPr>
          <w:rFonts w:ascii="Times" w:hAnsi="Times" w:cs="Arial"/>
          <w:highlight w:val="yellow"/>
        </w:rPr>
        <w:t xml:space="preserve">Chen HW, </w:t>
      </w:r>
      <w:proofErr w:type="spellStart"/>
      <w:r w:rsidRPr="009C46B9">
        <w:rPr>
          <w:rFonts w:ascii="Times" w:hAnsi="Times" w:cs="Arial"/>
          <w:highlight w:val="yellow"/>
        </w:rPr>
        <w:t>Bandyopadhyay</w:t>
      </w:r>
      <w:proofErr w:type="spellEnd"/>
      <w:r w:rsidRPr="009C46B9">
        <w:rPr>
          <w:rFonts w:ascii="Times" w:hAnsi="Times" w:cs="Arial"/>
          <w:highlight w:val="yellow"/>
        </w:rPr>
        <w:t xml:space="preserve"> S, </w:t>
      </w:r>
      <w:proofErr w:type="spellStart"/>
      <w:r w:rsidRPr="009C46B9">
        <w:rPr>
          <w:rFonts w:ascii="Times" w:hAnsi="Times" w:cs="Arial"/>
          <w:highlight w:val="yellow"/>
        </w:rPr>
        <w:t>Shasha</w:t>
      </w:r>
      <w:proofErr w:type="spellEnd"/>
      <w:r w:rsidRPr="009C46B9">
        <w:rPr>
          <w:rFonts w:ascii="Times" w:hAnsi="Times" w:cs="Arial"/>
          <w:highlight w:val="yellow"/>
        </w:rPr>
        <w:t xml:space="preserve"> DE, Birnbaum KD</w:t>
      </w:r>
      <w:r w:rsidRPr="009C46B9">
        <w:rPr>
          <w:rFonts w:ascii="Times" w:hAnsi="Times" w:cs="Arial"/>
        </w:rPr>
        <w:t>,</w:t>
      </w:r>
      <w:r w:rsidRPr="009C46B9">
        <w:rPr>
          <w:rFonts w:ascii="Times" w:hAnsi="Times"/>
        </w:rPr>
        <w:t xml:space="preserve"> “</w:t>
      </w:r>
      <w:hyperlink r:id="rId4" w:history="1">
        <w:r w:rsidRPr="009C46B9">
          <w:rPr>
            <w:rFonts w:ascii="Times" w:hAnsi="Times" w:cs="Arial"/>
            <w:color w:val="1900C4"/>
            <w:highlight w:val="yellow"/>
            <w:u w:val="single" w:color="1900C4"/>
          </w:rPr>
          <w:t>Predicting genome-wide redundancy using machine learning”.</w:t>
        </w:r>
      </w:hyperlink>
      <w:r w:rsidRPr="009C46B9">
        <w:rPr>
          <w:rFonts w:ascii="Times" w:hAnsi="Times" w:cs="Arial"/>
          <w:highlight w:val="yellow"/>
        </w:rPr>
        <w:t xml:space="preserve">. BMC </w:t>
      </w:r>
      <w:proofErr w:type="spellStart"/>
      <w:r w:rsidRPr="009C46B9">
        <w:rPr>
          <w:rFonts w:ascii="Times" w:hAnsi="Times" w:cs="Arial"/>
          <w:highlight w:val="yellow"/>
        </w:rPr>
        <w:t>Evol</w:t>
      </w:r>
      <w:proofErr w:type="spellEnd"/>
      <w:r w:rsidRPr="009C46B9">
        <w:rPr>
          <w:rFonts w:ascii="Times" w:hAnsi="Times" w:cs="Arial"/>
          <w:highlight w:val="yellow"/>
        </w:rPr>
        <w:t xml:space="preserve"> Biol. 2010 Nov 18</w:t>
      </w:r>
      <w:proofErr w:type="gramStart"/>
      <w:r w:rsidRPr="009C46B9">
        <w:rPr>
          <w:rFonts w:ascii="Times" w:hAnsi="Times" w:cs="Arial"/>
          <w:highlight w:val="yellow"/>
        </w:rPr>
        <w:t>;10:357</w:t>
      </w:r>
      <w:proofErr w:type="gramEnd"/>
      <w:r w:rsidRPr="009C46B9">
        <w:rPr>
          <w:rFonts w:ascii="Times" w:hAnsi="Times" w:cs="Times New Roman"/>
          <w:highlight w:val="yellow"/>
        </w:rPr>
        <w:t>]</w:t>
      </w:r>
      <w:r w:rsidRPr="009C46B9">
        <w:rPr>
          <w:rFonts w:ascii="Times" w:hAnsi="Times" w:cs="Times New Roman"/>
        </w:rPr>
        <w:t xml:space="preserve"> </w:t>
      </w:r>
      <w:r w:rsidRPr="009C46B9">
        <w:rPr>
          <w:rFonts w:ascii="Times" w:hAnsi="Times" w:cs="Times New Roman"/>
          <w:highlight w:val="yellow"/>
        </w:rPr>
        <w:t xml:space="preserve">[Cutler S and McCourt P (2005) Dude, Where’s my phenotype?  Dealing with redundancy in Signaling Networks.  </w:t>
      </w:r>
      <w:proofErr w:type="gramStart"/>
      <w:r w:rsidRPr="009C46B9">
        <w:rPr>
          <w:rFonts w:ascii="Times" w:hAnsi="Times" w:cs="Times New Roman"/>
          <w:highlight w:val="yellow"/>
        </w:rPr>
        <w:t>Plant Phys</w:t>
      </w:r>
      <w:r>
        <w:rPr>
          <w:rFonts w:ascii="Times" w:hAnsi="Times" w:cs="Times New Roman"/>
          <w:highlight w:val="yellow"/>
        </w:rPr>
        <w:t>iology (2005) v. 138, pp558-9</w:t>
      </w:r>
      <w:r>
        <w:rPr>
          <w:rFonts w:ascii="Times" w:hAnsi="Times" w:cs="Times New Roman"/>
        </w:rPr>
        <w:t>].</w:t>
      </w:r>
      <w:proofErr w:type="gramEnd"/>
      <w:r>
        <w:rPr>
          <w:rFonts w:ascii="Times" w:hAnsi="Times" w:cs="Times New Roman"/>
        </w:rPr>
        <w:t xml:space="preserve">  </w:t>
      </w:r>
      <w:r w:rsidR="00A00E39">
        <w:rPr>
          <w:rFonts w:ascii="Times" w:hAnsi="Times" w:cs="Times New Roman"/>
        </w:rPr>
        <w:t>For example, b</w:t>
      </w:r>
      <w:r>
        <w:rPr>
          <w:rFonts w:ascii="Times" w:hAnsi="Times" w:cs="Times New Roman"/>
        </w:rPr>
        <w:t>ecause of</w:t>
      </w:r>
      <w:r w:rsidR="008A2697" w:rsidRPr="009C46B9">
        <w:rPr>
          <w:rFonts w:ascii="Times" w:hAnsi="Times" w:cs="Times New Roman"/>
        </w:rPr>
        <w:t xml:space="preserve"> functional redundancy of TFs in signaling pathways</w:t>
      </w:r>
      <w:r w:rsidR="008A2697">
        <w:rPr>
          <w:rFonts w:ascii="Times" w:hAnsi="Times" w:cs="Times New Roman"/>
        </w:rPr>
        <w:t xml:space="preserve">, a negative result with a T-DNA mutant </w:t>
      </w:r>
      <w:r>
        <w:rPr>
          <w:rFonts w:ascii="Times" w:hAnsi="Times" w:cs="Times New Roman"/>
        </w:rPr>
        <w:t xml:space="preserve">in the TFs listed in Table I have been </w:t>
      </w:r>
      <w:r w:rsidR="008A2697">
        <w:rPr>
          <w:rFonts w:ascii="Times" w:hAnsi="Times" w:cs="Times New Roman"/>
        </w:rPr>
        <w:t>inconclusive</w:t>
      </w:r>
      <w:r>
        <w:rPr>
          <w:rFonts w:ascii="Times" w:hAnsi="Times" w:cs="Times New Roman"/>
        </w:rPr>
        <w:t>.</w:t>
      </w:r>
      <w:r w:rsidR="008A2697" w:rsidRPr="009C46B9">
        <w:rPr>
          <w:rFonts w:ascii="Times" w:hAnsi="Times" w:cs="Times New Roman"/>
        </w:rPr>
        <w:t xml:space="preserve"> </w:t>
      </w:r>
      <w:r w:rsidR="001B67A6">
        <w:rPr>
          <w:rFonts w:ascii="Times" w:hAnsi="Times" w:cs="Times New Roman"/>
        </w:rPr>
        <w:t xml:space="preserve"> We</w:t>
      </w:r>
      <w:r w:rsidR="008A2697">
        <w:rPr>
          <w:rFonts w:ascii="Times" w:hAnsi="Times" w:cs="Times New Roman"/>
        </w:rPr>
        <w:t xml:space="preserve"> failed to see a molecular phenotype for predicted network targets in the cca1 </w:t>
      </w:r>
      <w:r w:rsidR="001B67A6">
        <w:rPr>
          <w:rFonts w:ascii="Times" w:hAnsi="Times" w:cs="Times New Roman"/>
        </w:rPr>
        <w:t xml:space="preserve">or glk1 </w:t>
      </w:r>
      <w:r w:rsidR="008A2697">
        <w:rPr>
          <w:rFonts w:ascii="Times" w:hAnsi="Times" w:cs="Times New Roman"/>
        </w:rPr>
        <w:t>single mutant</w:t>
      </w:r>
      <w:r w:rsidR="001B67A6">
        <w:rPr>
          <w:rFonts w:ascii="Times" w:hAnsi="Times" w:cs="Times New Roman"/>
        </w:rPr>
        <w:t>s</w:t>
      </w:r>
      <w:r w:rsidR="008A2697">
        <w:rPr>
          <w:rFonts w:ascii="Times" w:hAnsi="Times" w:cs="Times New Roman"/>
        </w:rPr>
        <w:t>, but observed molecular phenotypes in 35S</w:t>
      </w:r>
      <w:proofErr w:type="gramStart"/>
      <w:r w:rsidR="008A2697">
        <w:rPr>
          <w:rFonts w:ascii="Times" w:hAnsi="Times" w:cs="Times New Roman"/>
        </w:rPr>
        <w:t>::</w:t>
      </w:r>
      <w:proofErr w:type="gramEnd"/>
      <w:r w:rsidR="008A2697">
        <w:rPr>
          <w:rFonts w:ascii="Times" w:hAnsi="Times" w:cs="Times New Roman"/>
        </w:rPr>
        <w:t>CCA1 [</w:t>
      </w:r>
      <w:r w:rsidR="008A2697" w:rsidRPr="00FF18FC">
        <w:rPr>
          <w:rFonts w:ascii="Times" w:hAnsi="Times" w:cs="Times New Roman"/>
          <w:highlight w:val="yellow"/>
        </w:rPr>
        <w:t>Gutierrez et al 2008</w:t>
      </w:r>
      <w:r w:rsidR="001B67A6">
        <w:rPr>
          <w:rFonts w:ascii="Times" w:hAnsi="Times" w:cs="Times New Roman"/>
        </w:rPr>
        <w:t>] and one in a</w:t>
      </w:r>
      <w:r w:rsidR="008A2697">
        <w:rPr>
          <w:rFonts w:ascii="Times" w:hAnsi="Times" w:cs="Times New Roman"/>
        </w:rPr>
        <w:t xml:space="preserve"> double mutant [glk1/glk2] (</w:t>
      </w:r>
      <w:r w:rsidR="008A2697" w:rsidRPr="00E74D89">
        <w:rPr>
          <w:rFonts w:ascii="Times" w:hAnsi="Times" w:cs="Times New Roman"/>
          <w:highlight w:val="yellow"/>
        </w:rPr>
        <w:t>ADD FIGURE</w:t>
      </w:r>
      <w:r>
        <w:rPr>
          <w:rFonts w:ascii="Times" w:hAnsi="Times" w:cs="Times New Roman"/>
        </w:rPr>
        <w:t xml:space="preserve">)? </w:t>
      </w:r>
      <w:ins w:id="47" w:author="" w:date="2012-06-03T23:03:00Z">
        <w:r w:rsidR="00E357FD">
          <w:rPr>
            <w:rFonts w:ascii="Times" w:hAnsi="Times" w:cs="Times New Roman"/>
          </w:rPr>
          <w:t xml:space="preserve"> [I think we get the point. No need for more examples]</w:t>
        </w:r>
      </w:ins>
      <w:r>
        <w:rPr>
          <w:rFonts w:ascii="Times" w:hAnsi="Times" w:cs="Times New Roman"/>
        </w:rPr>
        <w:t xml:space="preserve"> </w:t>
      </w:r>
      <w:r w:rsidR="001B67A6">
        <w:rPr>
          <w:rFonts w:ascii="Times" w:hAnsi="Times" w:cs="Times New Roman"/>
        </w:rPr>
        <w:t>Likewise, because of TF redundancy single mutants in bZip1 do not show a molecular phenotype for ASN1 expression [</w:t>
      </w:r>
      <w:proofErr w:type="spellStart"/>
      <w:r w:rsidR="001B67A6" w:rsidRPr="001B67A6">
        <w:rPr>
          <w:rFonts w:ascii="Times" w:hAnsi="Times" w:cs="Times New Roman"/>
          <w:highlight w:val="yellow"/>
        </w:rPr>
        <w:t>Obertello</w:t>
      </w:r>
      <w:proofErr w:type="spellEnd"/>
      <w:r w:rsidR="001B67A6" w:rsidRPr="001B67A6">
        <w:rPr>
          <w:rFonts w:ascii="Times" w:hAnsi="Times" w:cs="Times New Roman"/>
          <w:highlight w:val="yellow"/>
        </w:rPr>
        <w:t xml:space="preserve"> 200X][</w:t>
      </w:r>
      <w:proofErr w:type="spellStart"/>
      <w:r w:rsidR="001B67A6" w:rsidRPr="001B67A6">
        <w:rPr>
          <w:rFonts w:ascii="Times" w:hAnsi="Times" w:cs="Times New Roman"/>
          <w:highlight w:val="yellow"/>
        </w:rPr>
        <w:t>Baena</w:t>
      </w:r>
      <w:proofErr w:type="spellEnd"/>
      <w:r w:rsidR="001B67A6" w:rsidRPr="001B67A6">
        <w:rPr>
          <w:rFonts w:ascii="Times" w:hAnsi="Times" w:cs="Times New Roman"/>
          <w:highlight w:val="yellow"/>
        </w:rPr>
        <w:t xml:space="preserve"> Gonzalez</w:t>
      </w:r>
      <w:r w:rsidR="001B67A6">
        <w:rPr>
          <w:rFonts w:ascii="Times" w:hAnsi="Times" w:cs="Times New Roman"/>
        </w:rPr>
        <w:t>], while transient expression confirms the edge [</w:t>
      </w:r>
      <w:proofErr w:type="spellStart"/>
      <w:r w:rsidR="001B67A6" w:rsidRPr="001B67A6">
        <w:rPr>
          <w:rFonts w:ascii="Times" w:hAnsi="Times" w:cs="Times New Roman"/>
          <w:highlight w:val="yellow"/>
        </w:rPr>
        <w:t>Baena</w:t>
      </w:r>
      <w:proofErr w:type="spellEnd"/>
      <w:r w:rsidR="001B67A6" w:rsidRPr="001B67A6">
        <w:rPr>
          <w:rFonts w:ascii="Times" w:hAnsi="Times" w:cs="Times New Roman"/>
          <w:highlight w:val="yellow"/>
        </w:rPr>
        <w:t xml:space="preserve"> Gonzales 200x</w:t>
      </w:r>
      <w:r w:rsidR="001B67A6">
        <w:rPr>
          <w:rFonts w:ascii="Times" w:hAnsi="Times" w:cs="Times New Roman"/>
        </w:rPr>
        <w:t>].  Similarly, the</w:t>
      </w:r>
      <w:r>
        <w:rPr>
          <w:rFonts w:ascii="Times" w:hAnsi="Times" w:cs="Times New Roman"/>
        </w:rPr>
        <w:t xml:space="preserve"> single mutants of </w:t>
      </w:r>
      <w:r w:rsidR="001B67A6">
        <w:rPr>
          <w:rFonts w:ascii="Times" w:hAnsi="Times" w:cs="Times New Roman"/>
        </w:rPr>
        <w:t xml:space="preserve">nitrate responsive </w:t>
      </w:r>
      <w:proofErr w:type="spellStart"/>
      <w:r w:rsidR="001B67A6">
        <w:rPr>
          <w:rFonts w:ascii="Times" w:hAnsi="Times" w:cs="Times New Roman"/>
        </w:rPr>
        <w:t>myb</w:t>
      </w:r>
      <w:proofErr w:type="spellEnd"/>
      <w:r w:rsidR="001B67A6">
        <w:rPr>
          <w:rFonts w:ascii="Times" w:hAnsi="Times" w:cs="Times New Roman"/>
        </w:rPr>
        <w:t xml:space="preserve"> family members </w:t>
      </w:r>
      <w:r>
        <w:rPr>
          <w:rFonts w:ascii="Times" w:hAnsi="Times" w:cs="Times New Roman"/>
        </w:rPr>
        <w:t xml:space="preserve">HRS1, HHO1 and HHO2 also do not show molecular phenotypes, </w:t>
      </w:r>
      <w:r w:rsidR="001B67A6">
        <w:rPr>
          <w:rFonts w:ascii="Times" w:hAnsi="Times" w:cs="Times New Roman"/>
        </w:rPr>
        <w:t>and</w:t>
      </w:r>
      <w:r>
        <w:rPr>
          <w:rFonts w:ascii="Times" w:hAnsi="Times" w:cs="Times New Roman"/>
        </w:rPr>
        <w:t xml:space="preserve"> we are </w:t>
      </w:r>
      <w:r w:rsidR="001B67A6">
        <w:rPr>
          <w:rFonts w:ascii="Times" w:hAnsi="Times" w:cs="Times New Roman"/>
        </w:rPr>
        <w:t xml:space="preserve">currently </w:t>
      </w:r>
      <w:r>
        <w:rPr>
          <w:rFonts w:ascii="Times" w:hAnsi="Times" w:cs="Times New Roman"/>
        </w:rPr>
        <w:t xml:space="preserve">testing the double mutants in collaboration with Dr. </w:t>
      </w:r>
      <w:proofErr w:type="spellStart"/>
      <w:r>
        <w:rPr>
          <w:rFonts w:ascii="Times" w:hAnsi="Times" w:cs="Times New Roman"/>
        </w:rPr>
        <w:t>Krouk</w:t>
      </w:r>
      <w:proofErr w:type="spellEnd"/>
      <w:r w:rsidR="001B67A6">
        <w:rPr>
          <w:rFonts w:ascii="Times" w:hAnsi="Times" w:cs="Times New Roman"/>
        </w:rPr>
        <w:t xml:space="preserve"> (INRA)</w:t>
      </w:r>
      <w:r w:rsidR="008A2697">
        <w:rPr>
          <w:rFonts w:ascii="Times" w:hAnsi="Times" w:cs="Times New Roman"/>
        </w:rPr>
        <w:t>.</w:t>
      </w:r>
      <w:r>
        <w:rPr>
          <w:rFonts w:ascii="Times" w:hAnsi="Times" w:cs="Times New Roman"/>
        </w:rPr>
        <w:t xml:space="preserve">  Preliminary results show a mutant phenotype for </w:t>
      </w:r>
      <w:r w:rsidR="00CA11CB">
        <w:rPr>
          <w:rFonts w:ascii="Times" w:hAnsi="Times" w:cs="Times New Roman"/>
        </w:rPr>
        <w:t>hrs1</w:t>
      </w:r>
      <w:r>
        <w:rPr>
          <w:rFonts w:ascii="Times" w:hAnsi="Times" w:cs="Times New Roman"/>
        </w:rPr>
        <w:t>/</w:t>
      </w:r>
      <w:r w:rsidR="00CA11CB">
        <w:rPr>
          <w:rFonts w:ascii="Times" w:hAnsi="Times" w:cs="Times New Roman"/>
        </w:rPr>
        <w:t>hho1</w:t>
      </w:r>
      <w:r>
        <w:rPr>
          <w:rFonts w:ascii="Times" w:hAnsi="Times" w:cs="Times New Roman"/>
        </w:rPr>
        <w:t xml:space="preserve"> double mutants that is conditional on nitrate and phosphate conditions, as predicted by our</w:t>
      </w:r>
      <w:r w:rsidR="00047BFC">
        <w:rPr>
          <w:rFonts w:ascii="Times" w:hAnsi="Times" w:cs="Times New Roman"/>
        </w:rPr>
        <w:t xml:space="preserve"> DEX-perturbation studies of HRS1</w:t>
      </w:r>
      <w:r w:rsidR="001B67A6">
        <w:rPr>
          <w:rFonts w:ascii="Times" w:hAnsi="Times" w:cs="Times New Roman"/>
        </w:rPr>
        <w:t xml:space="preserve"> </w:t>
      </w:r>
      <w:r w:rsidR="00047BFC">
        <w:rPr>
          <w:rFonts w:ascii="Times" w:hAnsi="Times" w:cs="Times New Roman"/>
        </w:rPr>
        <w:t>(Aim 1B) and by HRS1 overexpression [</w:t>
      </w:r>
      <w:r w:rsidR="00047BFC" w:rsidRPr="001B67A6">
        <w:rPr>
          <w:rFonts w:ascii="Times" w:hAnsi="Times" w:cs="Times New Roman"/>
          <w:highlight w:val="yellow"/>
        </w:rPr>
        <w:t>Liu et al 2009</w:t>
      </w:r>
      <w:r w:rsidR="00047BFC">
        <w:rPr>
          <w:rFonts w:ascii="Times" w:hAnsi="Times" w:cs="Times New Roman"/>
        </w:rPr>
        <w:t>].</w:t>
      </w:r>
      <w:r w:rsidR="004B284C">
        <w:rPr>
          <w:rFonts w:ascii="Times" w:hAnsi="Times" w:cs="Times New Roman"/>
        </w:rPr>
        <w:t xml:space="preserve">  </w:t>
      </w:r>
    </w:p>
    <w:p w:rsidR="008A2697" w:rsidRPr="004B284C" w:rsidRDefault="00E357FD" w:rsidP="00CA11CB">
      <w:pPr>
        <w:spacing w:after="0" w:line="220" w:lineRule="atLeast"/>
        <w:ind w:firstLine="720"/>
        <w:contextualSpacing/>
        <w:rPr>
          <w:rFonts w:ascii="Times" w:hAnsi="Times" w:cs="Times New Roman"/>
        </w:rPr>
      </w:pPr>
      <w:ins w:id="48" w:author="" w:date="2012-06-03T23:04:00Z">
        <w:r>
          <w:rPr>
            <w:rFonts w:ascii="Times" w:hAnsi="Times" w:cs="Times New Roman"/>
          </w:rPr>
          <w:t xml:space="preserve">[I don’t think you need this and it may be a problem for patentability] </w:t>
        </w:r>
      </w:ins>
      <w:r w:rsidR="008A2697">
        <w:rPr>
          <w:rFonts w:ascii="Times" w:hAnsi="Times" w:cs="Times New Roman"/>
        </w:rPr>
        <w:t>In rare cases, we have observed a molecular phenotype in the single T-DNA mutant</w:t>
      </w:r>
      <w:r w:rsidR="001B67A6">
        <w:rPr>
          <w:rFonts w:ascii="Times" w:hAnsi="Times" w:cs="Times New Roman"/>
        </w:rPr>
        <w:t xml:space="preserve"> of a TF hub</w:t>
      </w:r>
      <w:r w:rsidR="008A2697" w:rsidRPr="009C46B9">
        <w:rPr>
          <w:rFonts w:ascii="Times" w:eastAsia="MS Mincho" w:hAnsi="Times"/>
        </w:rPr>
        <w:t xml:space="preserve">. </w:t>
      </w:r>
      <w:r w:rsidR="008A2697" w:rsidRPr="009C46B9">
        <w:rPr>
          <w:rFonts w:ascii="Times" w:hAnsi="Times" w:cs="Times"/>
        </w:rPr>
        <w:t xml:space="preserve">One such </w:t>
      </w:r>
      <w:r w:rsidR="008A2697">
        <w:rPr>
          <w:rFonts w:ascii="Times" w:hAnsi="Times" w:cs="Times"/>
        </w:rPr>
        <w:t xml:space="preserve">example is the </w:t>
      </w:r>
      <w:r w:rsidR="008A2697" w:rsidRPr="009C46B9">
        <w:rPr>
          <w:rFonts w:ascii="Times" w:hAnsi="Times" w:cs="Times"/>
        </w:rPr>
        <w:t xml:space="preserve">master regulatory gene in the network TF WRKY1 (At2g04880), </w:t>
      </w:r>
      <w:r w:rsidR="008A2697">
        <w:rPr>
          <w:rFonts w:ascii="Times" w:hAnsi="Times" w:cs="Times"/>
        </w:rPr>
        <w:t>which is</w:t>
      </w:r>
      <w:r w:rsidR="008A2697" w:rsidRPr="009C46B9">
        <w:rPr>
          <w:rFonts w:ascii="Times" w:hAnsi="Times" w:cs="Times"/>
        </w:rPr>
        <w:t xml:space="preserve"> predicted to be a major hub in the N assimilatory network</w:t>
      </w:r>
      <w:r w:rsidR="008A2697">
        <w:rPr>
          <w:rFonts w:ascii="Times" w:hAnsi="Times" w:cs="Times"/>
        </w:rPr>
        <w:t xml:space="preserve">.  </w:t>
      </w:r>
      <w:r w:rsidR="004B284C">
        <w:rPr>
          <w:rFonts w:ascii="Times" w:hAnsi="Times" w:cs="Times"/>
        </w:rPr>
        <w:t>The regulatory edge</w:t>
      </w:r>
      <w:r w:rsidR="008A2697" w:rsidRPr="009C46B9">
        <w:rPr>
          <w:rFonts w:ascii="Times" w:hAnsi="Times" w:cs="Times"/>
        </w:rPr>
        <w:t xml:space="preserve"> prediction</w:t>
      </w:r>
      <w:r w:rsidR="004B284C">
        <w:rPr>
          <w:rFonts w:ascii="Times" w:hAnsi="Times" w:cs="Times"/>
        </w:rPr>
        <w:t>s</w:t>
      </w:r>
      <w:r w:rsidR="008A2697" w:rsidRPr="009C46B9">
        <w:rPr>
          <w:rFonts w:ascii="Times" w:hAnsi="Times" w:cs="Times"/>
        </w:rPr>
        <w:t xml:space="preserve"> </w:t>
      </w:r>
      <w:r w:rsidR="004B284C">
        <w:rPr>
          <w:rFonts w:ascii="Times" w:hAnsi="Times" w:cs="Times"/>
        </w:rPr>
        <w:t>are</w:t>
      </w:r>
      <w:r w:rsidR="008A2697" w:rsidRPr="009C46B9">
        <w:rPr>
          <w:rFonts w:ascii="Times" w:hAnsi="Times" w:cs="Times"/>
        </w:rPr>
        <w:t xml:space="preserve"> based on network analysis </w:t>
      </w:r>
      <w:r w:rsidR="004B284C">
        <w:rPr>
          <w:rFonts w:ascii="Times" w:hAnsi="Times" w:cs="Times"/>
        </w:rPr>
        <w:t xml:space="preserve">based on correlation (.0.8) and the presence of at </w:t>
      </w:r>
      <w:r w:rsidR="008A2697" w:rsidRPr="009C46B9">
        <w:rPr>
          <w:rFonts w:ascii="Times" w:hAnsi="Times" w:cs="Times"/>
        </w:rPr>
        <w:t xml:space="preserve">least one CRE for the TF. </w:t>
      </w:r>
      <w:r w:rsidR="008A2697">
        <w:rPr>
          <w:rFonts w:ascii="Times" w:hAnsi="Times" w:cs="Times"/>
        </w:rPr>
        <w:t xml:space="preserve"> </w:t>
      </w:r>
      <w:r w:rsidR="004B284C">
        <w:rPr>
          <w:rFonts w:ascii="Times" w:hAnsi="Times" w:cs="Times"/>
        </w:rPr>
        <w:t>This analysis predicts that</w:t>
      </w:r>
      <w:r w:rsidR="008A2697" w:rsidRPr="009C46B9">
        <w:rPr>
          <w:rFonts w:ascii="Times" w:hAnsi="Times" w:cs="Times"/>
        </w:rPr>
        <w:t xml:space="preserve"> WRKY1 influences the expression of 8 out of 15 sentinel genes from the N</w:t>
      </w:r>
      <w:r w:rsidR="008A2697">
        <w:rPr>
          <w:rFonts w:ascii="Times" w:hAnsi="Times" w:cs="Times"/>
        </w:rPr>
        <w:t>-assimilation</w:t>
      </w:r>
      <w:r w:rsidR="008A2697" w:rsidRPr="009C46B9">
        <w:rPr>
          <w:rFonts w:ascii="Times" w:hAnsi="Times" w:cs="Times"/>
        </w:rPr>
        <w:t xml:space="preserve"> network. </w:t>
      </w:r>
      <w:r w:rsidR="008A2697">
        <w:rPr>
          <w:rFonts w:ascii="Times" w:hAnsi="Times" w:cs="Times"/>
        </w:rPr>
        <w:t xml:space="preserve"> I</w:t>
      </w:r>
      <w:r w:rsidR="004B284C">
        <w:rPr>
          <w:rFonts w:ascii="Times" w:hAnsi="Times" w:cs="Times"/>
        </w:rPr>
        <w:t>n this network model</w:t>
      </w:r>
      <w:r w:rsidR="008A2697">
        <w:rPr>
          <w:rFonts w:ascii="Times" w:hAnsi="Times" w:cs="Times"/>
        </w:rPr>
        <w:t>,</w:t>
      </w:r>
      <w:r w:rsidR="008A2697" w:rsidRPr="009C46B9">
        <w:rPr>
          <w:rFonts w:ascii="Times" w:hAnsi="Times" w:cs="Times"/>
        </w:rPr>
        <w:t xml:space="preserve"> WRKY1 </w:t>
      </w:r>
      <w:r w:rsidR="008A2697">
        <w:rPr>
          <w:rFonts w:ascii="Times" w:hAnsi="Times" w:cs="Times"/>
        </w:rPr>
        <w:t xml:space="preserve">is predicted to act as a “toggle switch” to </w:t>
      </w:r>
      <w:r w:rsidR="008A2697" w:rsidRPr="009C46B9">
        <w:rPr>
          <w:rFonts w:ascii="Times" w:hAnsi="Times" w:cs="Times"/>
        </w:rPr>
        <w:t xml:space="preserve">induce expression of genes involved in </w:t>
      </w:r>
      <w:r w:rsidR="00CA11CB">
        <w:rPr>
          <w:rFonts w:ascii="Times" w:hAnsi="Times" w:cs="Times"/>
        </w:rPr>
        <w:t>nitrate reduction and assimilation into</w:t>
      </w:r>
      <w:r w:rsidR="008A2697" w:rsidRPr="009C46B9">
        <w:rPr>
          <w:rFonts w:ascii="Times" w:hAnsi="Times" w:cs="Times"/>
        </w:rPr>
        <w:t xml:space="preserve"> </w:t>
      </w:r>
      <w:proofErr w:type="spellStart"/>
      <w:r w:rsidR="008A2697" w:rsidRPr="009C46B9">
        <w:rPr>
          <w:rFonts w:ascii="Times" w:hAnsi="Times" w:cs="Times"/>
        </w:rPr>
        <w:t>Gln</w:t>
      </w:r>
      <w:proofErr w:type="spellEnd"/>
      <w:r w:rsidR="008A2697">
        <w:rPr>
          <w:rFonts w:ascii="Times" w:hAnsi="Times" w:cs="Times"/>
        </w:rPr>
        <w:t>,</w:t>
      </w:r>
      <w:r w:rsidR="008A2697" w:rsidRPr="009C46B9">
        <w:rPr>
          <w:rFonts w:ascii="Times" w:hAnsi="Times" w:cs="Times"/>
        </w:rPr>
        <w:t xml:space="preserve"> while simultaneously repressing expression of genes involved in</w:t>
      </w:r>
      <w:r w:rsidR="00CA11CB">
        <w:rPr>
          <w:rFonts w:ascii="Times" w:hAnsi="Times" w:cs="Times"/>
        </w:rPr>
        <w:t xml:space="preserve"> converting </w:t>
      </w:r>
      <w:proofErr w:type="spellStart"/>
      <w:r w:rsidR="00CA11CB">
        <w:rPr>
          <w:rFonts w:ascii="Times" w:hAnsi="Times" w:cs="Times"/>
        </w:rPr>
        <w:t>Gln</w:t>
      </w:r>
      <w:proofErr w:type="spellEnd"/>
      <w:r w:rsidR="00CA11CB">
        <w:rPr>
          <w:rFonts w:ascii="Times" w:hAnsi="Times" w:cs="Times"/>
        </w:rPr>
        <w:t xml:space="preserve"> to</w:t>
      </w:r>
      <w:r w:rsidR="008A2697" w:rsidRPr="009C46B9">
        <w:rPr>
          <w:rFonts w:ascii="Times" w:hAnsi="Times" w:cs="Times"/>
        </w:rPr>
        <w:t xml:space="preserve"> </w:t>
      </w:r>
      <w:proofErr w:type="spellStart"/>
      <w:r w:rsidR="008A2697" w:rsidRPr="009C46B9">
        <w:rPr>
          <w:rFonts w:ascii="Times" w:hAnsi="Times" w:cs="Times"/>
        </w:rPr>
        <w:t>Asn</w:t>
      </w:r>
      <w:proofErr w:type="spellEnd"/>
      <w:r w:rsidR="008A2697" w:rsidRPr="009C46B9">
        <w:rPr>
          <w:rFonts w:ascii="Times" w:hAnsi="Times" w:cs="Times"/>
        </w:rPr>
        <w:t xml:space="preserve"> (</w:t>
      </w:r>
      <w:r w:rsidR="008A2697" w:rsidRPr="008B3A62">
        <w:rPr>
          <w:rFonts w:ascii="Times" w:hAnsi="Times" w:cs="Times"/>
          <w:highlight w:val="yellow"/>
        </w:rPr>
        <w:t xml:space="preserve">Fig. </w:t>
      </w:r>
      <w:r w:rsidR="008A2697">
        <w:rPr>
          <w:rFonts w:ascii="Times" w:hAnsi="Times" w:cs="Times"/>
        </w:rPr>
        <w:t>X</w:t>
      </w:r>
      <w:r w:rsidR="008A2697" w:rsidRPr="009C46B9">
        <w:rPr>
          <w:rFonts w:ascii="Times" w:hAnsi="Times" w:cs="Times"/>
        </w:rPr>
        <w:t xml:space="preserve">). </w:t>
      </w:r>
      <w:r w:rsidR="008A2697">
        <w:rPr>
          <w:rFonts w:ascii="Times" w:hAnsi="Times" w:cs="Times"/>
        </w:rPr>
        <w:t xml:space="preserve"> </w:t>
      </w:r>
      <w:r w:rsidR="008A2697" w:rsidRPr="009C46B9">
        <w:rPr>
          <w:rFonts w:ascii="Times" w:hAnsi="Times" w:cs="Times"/>
        </w:rPr>
        <w:t xml:space="preserve">Therefore, WRKY1 is an excellent candidate for </w:t>
      </w:r>
      <w:r w:rsidR="008A2697">
        <w:rPr>
          <w:rFonts w:ascii="Times" w:hAnsi="Times" w:cs="Times"/>
        </w:rPr>
        <w:t>TF perturbation and</w:t>
      </w:r>
      <w:r w:rsidR="008A2697" w:rsidRPr="009C46B9">
        <w:rPr>
          <w:rFonts w:ascii="Times" w:hAnsi="Times" w:cs="Times"/>
        </w:rPr>
        <w:t xml:space="preserve"> genome-wide analysis. </w:t>
      </w:r>
      <w:r w:rsidR="008A2697">
        <w:rPr>
          <w:rFonts w:ascii="Times" w:hAnsi="Times" w:cs="Times"/>
        </w:rPr>
        <w:t xml:space="preserve"> </w:t>
      </w:r>
      <w:r w:rsidR="004B284C">
        <w:rPr>
          <w:rFonts w:ascii="Times" w:hAnsi="Times" w:cs="Times"/>
        </w:rPr>
        <w:t>Our network</w:t>
      </w:r>
      <w:r w:rsidR="008A2697" w:rsidRPr="009C46B9">
        <w:rPr>
          <w:rFonts w:ascii="Times" w:hAnsi="Times" w:cs="Times"/>
        </w:rPr>
        <w:t xml:space="preserve"> predictions have been experimentally validated using both </w:t>
      </w:r>
      <w:r w:rsidR="008A2697">
        <w:rPr>
          <w:rFonts w:ascii="Times" w:hAnsi="Times" w:cs="Times"/>
        </w:rPr>
        <w:t>T-DNA</w:t>
      </w:r>
      <w:r w:rsidR="008A2697" w:rsidRPr="009C46B9">
        <w:rPr>
          <w:rFonts w:ascii="Times" w:hAnsi="Times" w:cs="Times"/>
        </w:rPr>
        <w:t xml:space="preserve"> plants and </w:t>
      </w:r>
      <w:r w:rsidR="008A2697">
        <w:rPr>
          <w:rFonts w:ascii="Times" w:hAnsi="Times" w:cs="Times"/>
        </w:rPr>
        <w:t>also the DEX</w:t>
      </w:r>
      <w:r w:rsidR="008A2697" w:rsidRPr="009C46B9">
        <w:rPr>
          <w:rFonts w:ascii="Times" w:hAnsi="Times" w:cs="Times"/>
        </w:rPr>
        <w:t xml:space="preserve"> inducible </w:t>
      </w:r>
      <w:r w:rsidR="004B284C">
        <w:rPr>
          <w:rFonts w:ascii="Times" w:hAnsi="Times" w:cs="Times"/>
        </w:rPr>
        <w:t xml:space="preserve">transient assay </w:t>
      </w:r>
      <w:r w:rsidR="008A2697" w:rsidRPr="009C46B9">
        <w:rPr>
          <w:rFonts w:ascii="Times" w:hAnsi="Times" w:cs="Times"/>
        </w:rPr>
        <w:t>expression system</w:t>
      </w:r>
      <w:r w:rsidR="004B284C">
        <w:rPr>
          <w:rFonts w:ascii="Times" w:hAnsi="Times" w:cs="Times"/>
        </w:rPr>
        <w:t xml:space="preserve"> in protoplasts</w:t>
      </w:r>
      <w:r w:rsidR="008A2697" w:rsidRPr="009C46B9">
        <w:rPr>
          <w:rFonts w:ascii="Times" w:hAnsi="Times" w:cs="Times"/>
        </w:rPr>
        <w:t xml:space="preserve"> (</w:t>
      </w:r>
      <w:r w:rsidR="008A2697">
        <w:rPr>
          <w:rFonts w:ascii="Times" w:hAnsi="Times" w:cs="Times"/>
        </w:rPr>
        <w:t xml:space="preserve">see </w:t>
      </w:r>
      <w:r w:rsidR="008A2697" w:rsidRPr="009C46B9">
        <w:rPr>
          <w:rFonts w:ascii="Times" w:hAnsi="Times" w:cs="Times"/>
        </w:rPr>
        <w:t xml:space="preserve">Aim </w:t>
      </w:r>
      <w:r w:rsidR="008A2697">
        <w:rPr>
          <w:rFonts w:ascii="Times" w:hAnsi="Times" w:cs="Times"/>
        </w:rPr>
        <w:t>1C</w:t>
      </w:r>
      <w:r w:rsidR="008A2697" w:rsidRPr="009C46B9">
        <w:rPr>
          <w:rFonts w:ascii="Times" w:hAnsi="Times" w:cs="Times"/>
        </w:rPr>
        <w:t xml:space="preserve">). </w:t>
      </w:r>
      <w:proofErr w:type="spellStart"/>
      <w:proofErr w:type="gramStart"/>
      <w:r w:rsidR="008A2697" w:rsidRPr="009C46B9">
        <w:rPr>
          <w:rFonts w:ascii="Times" w:hAnsi="Times" w:cs="Times"/>
        </w:rPr>
        <w:t>qRT</w:t>
      </w:r>
      <w:proofErr w:type="spellEnd"/>
      <w:proofErr w:type="gramEnd"/>
      <w:r w:rsidR="008A2697" w:rsidRPr="009C46B9">
        <w:rPr>
          <w:rFonts w:ascii="Times" w:hAnsi="Times" w:cs="Times"/>
        </w:rPr>
        <w:t>-PCR on tissue from three</w:t>
      </w:r>
      <w:r w:rsidR="008A2697">
        <w:rPr>
          <w:rFonts w:ascii="Times" w:hAnsi="Times" w:cs="Times"/>
        </w:rPr>
        <w:t xml:space="preserve"> independent</w:t>
      </w:r>
      <w:r w:rsidR="008A2697" w:rsidRPr="009C46B9">
        <w:rPr>
          <w:rFonts w:ascii="Times" w:hAnsi="Times" w:cs="Times"/>
        </w:rPr>
        <w:t xml:space="preserve"> WRKY1 T-DNA insertion mutants (SALK_</w:t>
      </w:r>
      <w:r w:rsidR="008A2697" w:rsidRPr="009C46B9">
        <w:rPr>
          <w:rFonts w:ascii="Times" w:hAnsi="Times" w:cs="Times New Roman"/>
        </w:rPr>
        <w:t>016954</w:t>
      </w:r>
      <w:r w:rsidR="008A2697" w:rsidRPr="009C46B9">
        <w:rPr>
          <w:rFonts w:ascii="Times" w:hAnsi="Times" w:cs="Times"/>
        </w:rPr>
        <w:t>; SALK_</w:t>
      </w:r>
      <w:r w:rsidR="008A2697" w:rsidRPr="009C46B9">
        <w:rPr>
          <w:rFonts w:ascii="Times" w:hAnsi="Times" w:cs="Times New Roman"/>
        </w:rPr>
        <w:t>136009</w:t>
      </w:r>
      <w:r w:rsidR="008A2697" w:rsidRPr="009C46B9">
        <w:rPr>
          <w:rFonts w:ascii="Times" w:hAnsi="Times" w:cs="Times"/>
        </w:rPr>
        <w:t>; SALK_</w:t>
      </w:r>
      <w:r w:rsidR="008A2697" w:rsidRPr="009C46B9">
        <w:rPr>
          <w:rFonts w:ascii="Times" w:hAnsi="Times" w:cs="Times New Roman"/>
        </w:rPr>
        <w:t>070989</w:t>
      </w:r>
      <w:r w:rsidR="008A2697" w:rsidRPr="009C46B9">
        <w:rPr>
          <w:rFonts w:ascii="Times" w:hAnsi="Times" w:cs="Times"/>
        </w:rPr>
        <w:t>) (3 biological replications each) revealed</w:t>
      </w:r>
      <w:r w:rsidR="004B284C" w:rsidRPr="004B284C">
        <w:rPr>
          <w:rFonts w:ascii="Times" w:hAnsi="Times" w:cs="Times"/>
        </w:rPr>
        <w:t xml:space="preserve"> </w:t>
      </w:r>
      <w:r w:rsidR="004B284C" w:rsidRPr="009C46B9">
        <w:rPr>
          <w:rFonts w:ascii="Times" w:hAnsi="Times" w:cs="Times"/>
        </w:rPr>
        <w:t>decreased expression of NIA2 and NRT2.1</w:t>
      </w:r>
      <w:r w:rsidR="007D30A7">
        <w:rPr>
          <w:rFonts w:ascii="Times" w:hAnsi="Times" w:cs="Times"/>
        </w:rPr>
        <w:t xml:space="preserve"> (</w:t>
      </w:r>
      <w:r w:rsidR="004B284C">
        <w:rPr>
          <w:rFonts w:ascii="Times" w:hAnsi="Times" w:cs="Times"/>
        </w:rPr>
        <w:t>targets of WRKY1 activation)</w:t>
      </w:r>
      <w:r w:rsidR="008A2697" w:rsidRPr="009C46B9">
        <w:rPr>
          <w:rFonts w:ascii="Times" w:hAnsi="Times" w:cs="Times"/>
        </w:rPr>
        <w:t xml:space="preserve"> </w:t>
      </w:r>
      <w:r w:rsidR="004B284C">
        <w:rPr>
          <w:rFonts w:ascii="Times" w:hAnsi="Times" w:cs="Times"/>
        </w:rPr>
        <w:t xml:space="preserve">and </w:t>
      </w:r>
      <w:r w:rsidR="008A2697" w:rsidRPr="009C46B9">
        <w:rPr>
          <w:rFonts w:ascii="Times" w:hAnsi="Times" w:cs="Times"/>
        </w:rPr>
        <w:t>increased expression bZIP1</w:t>
      </w:r>
      <w:r w:rsidR="00813717" w:rsidRPr="00813717">
        <w:rPr>
          <w:rFonts w:ascii="Times" w:hAnsi="Times" w:cs="Times"/>
        </w:rPr>
        <w:sym w:font="Wingdings" w:char="F0E0"/>
      </w:r>
      <w:r w:rsidR="00813717">
        <w:rPr>
          <w:rFonts w:ascii="Times" w:hAnsi="Times" w:cs="Times"/>
        </w:rPr>
        <w:t>ASN1</w:t>
      </w:r>
      <w:r w:rsidR="008A2697" w:rsidRPr="009C46B9">
        <w:rPr>
          <w:rFonts w:ascii="Times" w:hAnsi="Times" w:cs="Times"/>
        </w:rPr>
        <w:t xml:space="preserve"> </w:t>
      </w:r>
      <w:r w:rsidR="004B284C">
        <w:rPr>
          <w:rFonts w:ascii="Times" w:hAnsi="Times" w:cs="Times"/>
        </w:rPr>
        <w:t>(</w:t>
      </w:r>
      <w:r w:rsidR="00813717">
        <w:rPr>
          <w:rFonts w:ascii="Times" w:hAnsi="Times" w:cs="Times"/>
        </w:rPr>
        <w:t xml:space="preserve">both </w:t>
      </w:r>
      <w:r w:rsidR="004B284C">
        <w:rPr>
          <w:rFonts w:ascii="Times" w:hAnsi="Times" w:cs="Times"/>
        </w:rPr>
        <w:t>targets of WRKY1 repression</w:t>
      </w:r>
      <w:r w:rsidR="007D30A7">
        <w:rPr>
          <w:rFonts w:ascii="Times" w:hAnsi="Times" w:cs="Times"/>
        </w:rPr>
        <w:t>)</w:t>
      </w:r>
      <w:r w:rsidR="008A2697">
        <w:rPr>
          <w:rFonts w:ascii="Times" w:hAnsi="Times" w:cs="Times"/>
        </w:rPr>
        <w:t>,</w:t>
      </w:r>
      <w:r w:rsidR="008A2697" w:rsidRPr="009C46B9">
        <w:rPr>
          <w:rFonts w:ascii="Times" w:hAnsi="Times" w:cs="Times"/>
        </w:rPr>
        <w:t xml:space="preserve"> as predicted by the </w:t>
      </w:r>
      <w:r w:rsidR="008A2697">
        <w:rPr>
          <w:rFonts w:ascii="Times" w:hAnsi="Times" w:cs="Times"/>
        </w:rPr>
        <w:t xml:space="preserve">network </w:t>
      </w:r>
      <w:r w:rsidR="008A2697" w:rsidRPr="009C46B9">
        <w:rPr>
          <w:rFonts w:ascii="Times" w:hAnsi="Times" w:cs="Times"/>
        </w:rPr>
        <w:t>model (</w:t>
      </w:r>
      <w:r w:rsidR="008A2697" w:rsidRPr="008B3A62">
        <w:rPr>
          <w:rFonts w:ascii="Times" w:hAnsi="Times" w:cs="Times"/>
          <w:highlight w:val="yellow"/>
        </w:rPr>
        <w:t xml:space="preserve">Fig. </w:t>
      </w:r>
      <w:r w:rsidR="008A2697">
        <w:rPr>
          <w:rFonts w:ascii="Times" w:hAnsi="Times" w:cs="Times"/>
        </w:rPr>
        <w:t>X</w:t>
      </w:r>
      <w:r w:rsidR="008A2697" w:rsidRPr="009C46B9">
        <w:rPr>
          <w:rFonts w:ascii="Times" w:hAnsi="Times" w:cs="Times"/>
        </w:rPr>
        <w:t xml:space="preserve">), while </w:t>
      </w:r>
      <w:r w:rsidR="008A2697">
        <w:rPr>
          <w:rFonts w:ascii="Times" w:hAnsi="Times" w:cs="Times"/>
        </w:rPr>
        <w:t xml:space="preserve">the </w:t>
      </w:r>
      <w:r w:rsidR="008A2697" w:rsidRPr="009C46B9">
        <w:rPr>
          <w:rFonts w:ascii="Times" w:hAnsi="Times" w:cs="Times"/>
        </w:rPr>
        <w:t xml:space="preserve">opposite expression patterns are found in the DEX system where WRKY1 is over-expressed (Aim </w:t>
      </w:r>
      <w:r w:rsidR="008A2697">
        <w:rPr>
          <w:rFonts w:ascii="Times" w:hAnsi="Times" w:cs="Times"/>
        </w:rPr>
        <w:t>1C</w:t>
      </w:r>
      <w:r w:rsidR="008A2697" w:rsidRPr="009C46B9">
        <w:rPr>
          <w:rFonts w:ascii="Times" w:hAnsi="Times" w:cs="Times"/>
        </w:rPr>
        <w:t xml:space="preserve">). These results </w:t>
      </w:r>
      <w:r w:rsidR="008A2697">
        <w:rPr>
          <w:rFonts w:ascii="Times" w:hAnsi="Times" w:cs="Times"/>
        </w:rPr>
        <w:t>support a model</w:t>
      </w:r>
      <w:r w:rsidR="008A2697" w:rsidRPr="009C46B9">
        <w:rPr>
          <w:rFonts w:ascii="Times" w:hAnsi="Times" w:cs="Times"/>
        </w:rPr>
        <w:t xml:space="preserve"> </w:t>
      </w:r>
      <w:r w:rsidR="008A2697">
        <w:rPr>
          <w:rFonts w:ascii="Times" w:hAnsi="Times" w:cs="Times"/>
        </w:rPr>
        <w:t>whereby</w:t>
      </w:r>
      <w:r w:rsidR="008A2697" w:rsidRPr="009C46B9">
        <w:rPr>
          <w:rFonts w:ascii="Times" w:hAnsi="Times" w:cs="Times"/>
        </w:rPr>
        <w:t xml:space="preserve"> WRKY1 acts as a toggle switch between </w:t>
      </w:r>
      <w:r w:rsidR="00813717">
        <w:rPr>
          <w:rFonts w:ascii="Times" w:hAnsi="Times" w:cs="Times"/>
        </w:rPr>
        <w:t xml:space="preserve">nitrate assimilation into </w:t>
      </w:r>
      <w:proofErr w:type="spellStart"/>
      <w:r w:rsidR="008A2697" w:rsidRPr="009C46B9">
        <w:rPr>
          <w:rFonts w:ascii="Times" w:hAnsi="Times" w:cs="Times"/>
        </w:rPr>
        <w:t>Gln</w:t>
      </w:r>
      <w:proofErr w:type="spellEnd"/>
      <w:r w:rsidR="00813717">
        <w:rPr>
          <w:rFonts w:ascii="Times" w:hAnsi="Times" w:cs="Times"/>
        </w:rPr>
        <w:t xml:space="preserve">, </w:t>
      </w:r>
      <w:proofErr w:type="spellStart"/>
      <w:r w:rsidR="00813717">
        <w:rPr>
          <w:rFonts w:ascii="Times" w:hAnsi="Times" w:cs="Times"/>
        </w:rPr>
        <w:t>vs</w:t>
      </w:r>
      <w:proofErr w:type="spellEnd"/>
      <w:r w:rsidR="008A2697">
        <w:rPr>
          <w:rFonts w:ascii="Times" w:hAnsi="Times" w:cs="Times"/>
        </w:rPr>
        <w:t xml:space="preserve"> </w:t>
      </w:r>
      <w:proofErr w:type="spellStart"/>
      <w:r w:rsidR="00813717">
        <w:rPr>
          <w:rFonts w:ascii="Times" w:hAnsi="Times" w:cs="Times"/>
        </w:rPr>
        <w:t>Gln</w:t>
      </w:r>
      <w:proofErr w:type="spellEnd"/>
      <w:r w:rsidR="00813717">
        <w:rPr>
          <w:rFonts w:ascii="Times" w:hAnsi="Times" w:cs="Times"/>
        </w:rPr>
        <w:t xml:space="preserve"> conversion into</w:t>
      </w:r>
      <w:r w:rsidR="008A2697">
        <w:rPr>
          <w:rFonts w:ascii="Times" w:hAnsi="Times" w:cs="Times"/>
        </w:rPr>
        <w:t xml:space="preserve"> </w:t>
      </w:r>
      <w:proofErr w:type="spellStart"/>
      <w:r w:rsidR="008A2697">
        <w:rPr>
          <w:rFonts w:ascii="Times" w:hAnsi="Times" w:cs="Times"/>
        </w:rPr>
        <w:t>Asn</w:t>
      </w:r>
      <w:proofErr w:type="spellEnd"/>
      <w:r w:rsidR="008A2697">
        <w:rPr>
          <w:rFonts w:ascii="Times" w:hAnsi="Times" w:cs="Times"/>
        </w:rPr>
        <w:t xml:space="preserve"> </w:t>
      </w:r>
      <w:r w:rsidR="00813717">
        <w:rPr>
          <w:rFonts w:ascii="Times" w:hAnsi="Times" w:cs="Times"/>
        </w:rPr>
        <w:t>(for N-storage)</w:t>
      </w:r>
      <w:r w:rsidR="008A2697">
        <w:rPr>
          <w:rFonts w:ascii="Times" w:hAnsi="Times" w:cs="Times"/>
        </w:rPr>
        <w:t xml:space="preserve"> depending </w:t>
      </w:r>
      <w:r w:rsidR="00813717">
        <w:rPr>
          <w:rFonts w:ascii="Times" w:hAnsi="Times" w:cs="Times"/>
        </w:rPr>
        <w:t xml:space="preserve">organic-N </w:t>
      </w:r>
      <w:r w:rsidR="008A2697" w:rsidRPr="009C46B9">
        <w:rPr>
          <w:rFonts w:ascii="Times" w:hAnsi="Times" w:cs="Times"/>
        </w:rPr>
        <w:t>status of the plant (</w:t>
      </w:r>
      <w:r w:rsidR="008A2697" w:rsidRPr="008B3A62">
        <w:rPr>
          <w:rFonts w:ascii="Times" w:hAnsi="Times" w:cs="Times"/>
          <w:highlight w:val="yellow"/>
        </w:rPr>
        <w:t>Fig X</w:t>
      </w:r>
      <w:r w:rsidR="008A2697" w:rsidRPr="009C46B9">
        <w:rPr>
          <w:rFonts w:ascii="Times" w:hAnsi="Times" w:cs="Times"/>
        </w:rPr>
        <w:t xml:space="preserve">). Preliminary studies with the DEX inducible system in combination with </w:t>
      </w:r>
      <w:proofErr w:type="spellStart"/>
      <w:r w:rsidR="008A2697" w:rsidRPr="009C46B9">
        <w:rPr>
          <w:rFonts w:ascii="Times" w:hAnsi="Times" w:cs="Times"/>
        </w:rPr>
        <w:t>cyclohexamide</w:t>
      </w:r>
      <w:proofErr w:type="spellEnd"/>
      <w:r w:rsidR="008A2697" w:rsidRPr="009C46B9">
        <w:rPr>
          <w:rFonts w:ascii="Times" w:hAnsi="Times" w:cs="Times"/>
        </w:rPr>
        <w:t xml:space="preserve"> treatment </w:t>
      </w:r>
      <w:r w:rsidR="00590511">
        <w:rPr>
          <w:rFonts w:ascii="Times" w:hAnsi="Times" w:cs="Times"/>
        </w:rPr>
        <w:t xml:space="preserve">(e.g. to reveal direct targets) </w:t>
      </w:r>
      <w:r w:rsidR="008A2697" w:rsidRPr="009C46B9">
        <w:rPr>
          <w:rFonts w:ascii="Times" w:hAnsi="Times" w:cs="Times"/>
        </w:rPr>
        <w:t xml:space="preserve">and </w:t>
      </w:r>
      <w:proofErr w:type="spellStart"/>
      <w:r w:rsidR="008A2697" w:rsidRPr="009C46B9">
        <w:rPr>
          <w:rFonts w:ascii="Times" w:hAnsi="Times" w:cs="Times"/>
        </w:rPr>
        <w:t>qRT</w:t>
      </w:r>
      <w:proofErr w:type="spellEnd"/>
      <w:r w:rsidR="008A2697" w:rsidRPr="009C46B9">
        <w:rPr>
          <w:rFonts w:ascii="Times" w:hAnsi="Times" w:cs="Times"/>
        </w:rPr>
        <w:t xml:space="preserve">-PCR have revealed that NIA2, NRT2.1 and bZIP1 are direct targets of WRKY1. </w:t>
      </w:r>
      <w:r w:rsidR="00813717">
        <w:rPr>
          <w:rFonts w:ascii="Times" w:hAnsi="Times" w:cs="Times"/>
        </w:rPr>
        <w:t xml:space="preserve"> </w:t>
      </w:r>
      <w:r w:rsidR="008A2697" w:rsidRPr="009C46B9">
        <w:rPr>
          <w:rFonts w:ascii="Times" w:hAnsi="Times" w:cs="Times"/>
        </w:rPr>
        <w:t xml:space="preserve">We are in the process of performing </w:t>
      </w:r>
      <w:r w:rsidR="008A2697">
        <w:rPr>
          <w:rFonts w:ascii="Times" w:hAnsi="Times" w:cs="Times"/>
        </w:rPr>
        <w:t xml:space="preserve">transient DEX </w:t>
      </w:r>
      <w:r w:rsidR="008A2697" w:rsidRPr="009C46B9">
        <w:rPr>
          <w:rFonts w:ascii="Times" w:hAnsi="Times" w:cs="Times"/>
        </w:rPr>
        <w:t>experiments</w:t>
      </w:r>
      <w:r w:rsidR="00AA44B0">
        <w:rPr>
          <w:rFonts w:ascii="Times" w:hAnsi="Times" w:cs="Times"/>
        </w:rPr>
        <w:t xml:space="preserve"> in protoplasts</w:t>
      </w:r>
      <w:r w:rsidR="008A2697" w:rsidRPr="009C46B9">
        <w:rPr>
          <w:rFonts w:ascii="Times" w:hAnsi="Times" w:cs="Times"/>
        </w:rPr>
        <w:t xml:space="preserve"> to determine indirect targets</w:t>
      </w:r>
      <w:r w:rsidR="00AA44B0">
        <w:rPr>
          <w:rFonts w:ascii="Times" w:hAnsi="Times" w:cs="Times"/>
        </w:rPr>
        <w:t xml:space="preserve"> of WRKY1</w:t>
      </w:r>
      <w:r w:rsidR="008A2697" w:rsidRPr="009C46B9">
        <w:rPr>
          <w:rFonts w:ascii="Times" w:hAnsi="Times" w:cs="Times"/>
        </w:rPr>
        <w:t>. This will be follow</w:t>
      </w:r>
      <w:r w:rsidR="00AA44B0">
        <w:rPr>
          <w:rFonts w:ascii="Times" w:hAnsi="Times" w:cs="Times"/>
        </w:rPr>
        <w:t>ed by genome-wide analysis and Network W</w:t>
      </w:r>
      <w:r w:rsidR="008A2697" w:rsidRPr="009C46B9">
        <w:rPr>
          <w:rFonts w:ascii="Times" w:hAnsi="Times" w:cs="Times"/>
        </w:rPr>
        <w:t>alking to infer relationships between the direct and indirect targets of WRKY1</w:t>
      </w:r>
      <w:r w:rsidR="00AA44B0">
        <w:rPr>
          <w:rFonts w:ascii="Times" w:hAnsi="Times" w:cs="Times"/>
        </w:rPr>
        <w:t xml:space="preserve"> (as described in Aim 1B)</w:t>
      </w:r>
      <w:r w:rsidR="008A2697" w:rsidRPr="009C46B9">
        <w:rPr>
          <w:rFonts w:ascii="Times" w:hAnsi="Times" w:cs="Times"/>
        </w:rPr>
        <w:t xml:space="preserve">. These results will provide further insight into WRKY1 as a potential master regulatory hub of the N assimilatory network. </w:t>
      </w:r>
      <w:r w:rsidR="008A2697">
        <w:rPr>
          <w:rFonts w:ascii="Times" w:hAnsi="Times" w:cs="Times"/>
        </w:rPr>
        <w:t xml:space="preserve"> </w:t>
      </w:r>
      <w:r w:rsidR="00590511">
        <w:rPr>
          <w:rFonts w:ascii="Times" w:hAnsi="Times" w:cs="Times"/>
        </w:rPr>
        <w:t xml:space="preserve">For the TFs listed in Table I, we will perform </w:t>
      </w:r>
      <w:proofErr w:type="spellStart"/>
      <w:r w:rsidR="00590511">
        <w:rPr>
          <w:rFonts w:ascii="Times" w:hAnsi="Times" w:cs="Times"/>
        </w:rPr>
        <w:t>transcriptomic</w:t>
      </w:r>
      <w:proofErr w:type="spellEnd"/>
      <w:r w:rsidR="00590511">
        <w:rPr>
          <w:rFonts w:ascii="Times" w:hAnsi="Times" w:cs="Times"/>
        </w:rPr>
        <w:t xml:space="preserve"> analysis on T-DNAs only if Q-PCR shows </w:t>
      </w:r>
      <w:proofErr w:type="spellStart"/>
      <w:r w:rsidR="00590511">
        <w:rPr>
          <w:rFonts w:ascii="Times" w:hAnsi="Times" w:cs="Times"/>
        </w:rPr>
        <w:t>mis</w:t>
      </w:r>
      <w:proofErr w:type="spellEnd"/>
      <w:r w:rsidR="00AA44B0">
        <w:rPr>
          <w:rFonts w:ascii="Times" w:hAnsi="Times" w:cs="Times"/>
        </w:rPr>
        <w:t>-</w:t>
      </w:r>
      <w:r w:rsidR="00590511">
        <w:rPr>
          <w:rFonts w:ascii="Times" w:hAnsi="Times" w:cs="Times"/>
        </w:rPr>
        <w:t xml:space="preserve">regulation of a target gene in the N-assimilation network.  For TFs confirmed in the DEX- transient system, we will create transgenic plants with the </w:t>
      </w:r>
      <w:proofErr w:type="spellStart"/>
      <w:r w:rsidR="00590511">
        <w:rPr>
          <w:rFonts w:ascii="Times" w:hAnsi="Times" w:cs="Times"/>
        </w:rPr>
        <w:t>Dex</w:t>
      </w:r>
      <w:proofErr w:type="spellEnd"/>
      <w:r w:rsidR="00590511">
        <w:rPr>
          <w:rFonts w:ascii="Times" w:hAnsi="Times" w:cs="Times"/>
        </w:rPr>
        <w:t>-inducible promoter.  Stable transgenic constructs for TF candidates validated by transient</w:t>
      </w:r>
      <w:r w:rsidR="00AA44B0">
        <w:rPr>
          <w:rFonts w:ascii="Times" w:hAnsi="Times" w:cs="Times"/>
        </w:rPr>
        <w:t xml:space="preserve"> assays in Aim 1B,</w:t>
      </w:r>
      <w:r w:rsidR="00590511">
        <w:rPr>
          <w:rFonts w:ascii="Times" w:hAnsi="Times" w:cs="Times"/>
        </w:rPr>
        <w:t xml:space="preserve"> will enable us to </w:t>
      </w:r>
      <w:r w:rsidR="00AA44B0">
        <w:rPr>
          <w:rFonts w:ascii="Times" w:hAnsi="Times" w:cs="Times"/>
        </w:rPr>
        <w:t>validate</w:t>
      </w:r>
      <w:r w:rsidR="00590511">
        <w:rPr>
          <w:rFonts w:ascii="Times" w:hAnsi="Times" w:cs="Times"/>
        </w:rPr>
        <w:t xml:space="preserve"> </w:t>
      </w:r>
      <w:r w:rsidR="00AA44B0">
        <w:rPr>
          <w:rFonts w:ascii="Times" w:hAnsi="Times" w:cs="Times"/>
        </w:rPr>
        <w:t xml:space="preserve">network </w:t>
      </w:r>
      <w:r w:rsidR="00590511">
        <w:rPr>
          <w:rFonts w:ascii="Times" w:hAnsi="Times" w:cs="Times"/>
        </w:rPr>
        <w:t xml:space="preserve">targets in </w:t>
      </w:r>
      <w:proofErr w:type="spellStart"/>
      <w:r w:rsidR="00590511">
        <w:rPr>
          <w:rFonts w:ascii="Times" w:hAnsi="Times" w:cs="Times"/>
        </w:rPr>
        <w:t>planta</w:t>
      </w:r>
      <w:proofErr w:type="spellEnd"/>
      <w:r w:rsidR="00590511">
        <w:rPr>
          <w:rFonts w:ascii="Times" w:hAnsi="Times" w:cs="Times"/>
        </w:rPr>
        <w:t>, and in distinct organs, or across distinct developmental time points.</w:t>
      </w:r>
    </w:p>
    <w:p w:rsidR="008A2697" w:rsidRPr="009C46B9" w:rsidRDefault="008A2697" w:rsidP="00FF4882">
      <w:pPr>
        <w:pStyle w:val="PlainText"/>
        <w:jc w:val="both"/>
        <w:rPr>
          <w:rFonts w:ascii="Times" w:hAnsi="Times"/>
          <w:b/>
          <w:sz w:val="22"/>
          <w:szCs w:val="22"/>
        </w:rPr>
      </w:pP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Aim 2.   Computational</w:t>
      </w:r>
      <w:r w:rsidR="00C37A0F">
        <w:rPr>
          <w:rFonts w:ascii="Times" w:hAnsi="Times"/>
          <w:b/>
          <w:sz w:val="22"/>
          <w:szCs w:val="22"/>
        </w:rPr>
        <w:t xml:space="preserve"> Innovation</w:t>
      </w:r>
      <w:r w:rsidRPr="009C46B9">
        <w:rPr>
          <w:rFonts w:ascii="Times" w:hAnsi="Times"/>
          <w:b/>
          <w:sz w:val="22"/>
          <w:szCs w:val="22"/>
        </w:rPr>
        <w:t>: A Pipeline Machine Learning Approach to Finding Causal Links in regulatory networks using many kinds of genome-scale data</w:t>
      </w:r>
    </w:p>
    <w:p w:rsidR="008A2697" w:rsidRPr="009C46B9" w:rsidRDefault="008A2697" w:rsidP="00FF4882">
      <w:pPr>
        <w:pStyle w:val="PlainText"/>
        <w:jc w:val="both"/>
        <w:rPr>
          <w:rFonts w:ascii="Times" w:hAnsi="Times"/>
          <w:sz w:val="22"/>
          <w:szCs w:val="22"/>
        </w:rPr>
      </w:pPr>
    </w:p>
    <w:p w:rsidR="008A2697" w:rsidRDefault="008A2697" w:rsidP="00FF4882">
      <w:pPr>
        <w:pStyle w:val="PlainText"/>
        <w:jc w:val="both"/>
        <w:rPr>
          <w:rFonts w:ascii="Times" w:hAnsi="Times"/>
          <w:sz w:val="22"/>
          <w:szCs w:val="22"/>
        </w:rPr>
      </w:pPr>
      <w:r w:rsidRPr="009C46B9">
        <w:rPr>
          <w:rFonts w:ascii="Times" w:hAnsi="Times"/>
          <w:b/>
          <w:i/>
          <w:sz w:val="22"/>
          <w:szCs w:val="22"/>
        </w:rPr>
        <w:t>Rationale</w:t>
      </w:r>
      <w:r w:rsidRPr="009C46B9">
        <w:rPr>
          <w:rFonts w:ascii="Times" w:hAnsi="Times"/>
          <w:sz w:val="22"/>
          <w:szCs w:val="22"/>
        </w:rPr>
        <w:t xml:space="preserve">: Our ultimate goal is </w:t>
      </w:r>
      <w:r>
        <w:rPr>
          <w:rFonts w:ascii="Times" w:hAnsi="Times"/>
          <w:sz w:val="22"/>
          <w:szCs w:val="22"/>
        </w:rPr>
        <w:t xml:space="preserve">to employ </w:t>
      </w:r>
      <w:proofErr w:type="gramStart"/>
      <w:r>
        <w:rPr>
          <w:rFonts w:ascii="Times" w:hAnsi="Times"/>
          <w:sz w:val="22"/>
          <w:szCs w:val="22"/>
        </w:rPr>
        <w:t>machine learning</w:t>
      </w:r>
      <w:proofErr w:type="gramEnd"/>
      <w:r>
        <w:rPr>
          <w:rFonts w:ascii="Times" w:hAnsi="Times"/>
          <w:sz w:val="22"/>
          <w:szCs w:val="22"/>
        </w:rPr>
        <w:t xml:space="preserve"> approaches to model</w:t>
      </w:r>
      <w:r w:rsidRPr="009C46B9">
        <w:rPr>
          <w:rFonts w:ascii="Times" w:hAnsi="Times"/>
          <w:sz w:val="22"/>
          <w:szCs w:val="22"/>
        </w:rPr>
        <w:t xml:space="preserve"> a causal genetic network, effectively the circuit diagram underlying the regulation of genes in the N-assimilatory pathway. </w:t>
      </w:r>
      <w:r>
        <w:rPr>
          <w:rFonts w:ascii="Times" w:hAnsi="Times"/>
          <w:sz w:val="22"/>
          <w:szCs w:val="22"/>
        </w:rPr>
        <w:t xml:space="preserve"> To date, we have used a machine learning approach to generate a predictive network model for nitrate control of N-assimilatory pathway based on time-series data from wild-type plants [</w:t>
      </w:r>
      <w:proofErr w:type="spellStart"/>
      <w:r w:rsidRPr="008773A7">
        <w:rPr>
          <w:rFonts w:ascii="Times" w:hAnsi="Times"/>
          <w:sz w:val="22"/>
          <w:szCs w:val="22"/>
          <w:highlight w:val="yellow"/>
        </w:rPr>
        <w:t>Krouk</w:t>
      </w:r>
      <w:proofErr w:type="spellEnd"/>
      <w:r w:rsidRPr="008773A7">
        <w:rPr>
          <w:rFonts w:ascii="Times" w:hAnsi="Times"/>
          <w:sz w:val="22"/>
          <w:szCs w:val="22"/>
          <w:highlight w:val="yellow"/>
        </w:rPr>
        <w:t xml:space="preserve"> 2010</w:t>
      </w:r>
      <w:r>
        <w:rPr>
          <w:rFonts w:ascii="Times" w:hAnsi="Times"/>
          <w:sz w:val="22"/>
          <w:szCs w:val="22"/>
        </w:rPr>
        <w:t xml:space="preserve">].   In this aim, we develop methods and approaches to refine and improve the predictive power of our networks, by feeding our network learning algorithms experimental data derived from plants (or cells) in which we have perturbed expression of the TF and monitored effects on target genes.  The </w:t>
      </w:r>
      <w:proofErr w:type="spellStart"/>
      <w:r>
        <w:rPr>
          <w:rFonts w:ascii="Times" w:hAnsi="Times"/>
          <w:sz w:val="22"/>
          <w:szCs w:val="22"/>
        </w:rPr>
        <w:t>transcriptome</w:t>
      </w:r>
      <w:proofErr w:type="spellEnd"/>
      <w:r>
        <w:rPr>
          <w:rFonts w:ascii="Times" w:hAnsi="Times"/>
          <w:sz w:val="22"/>
          <w:szCs w:val="22"/>
        </w:rPr>
        <w:t xml:space="preserve"> data generated from these experiments will support either direct or indirect TF</w:t>
      </w:r>
      <w:r w:rsidRPr="008773A7">
        <w:rPr>
          <w:rFonts w:ascii="Times" w:hAnsi="Times"/>
          <w:sz w:val="22"/>
          <w:szCs w:val="22"/>
        </w:rPr>
        <w:sym w:font="Wingdings" w:char="F0E0"/>
      </w:r>
      <w:r>
        <w:rPr>
          <w:rFonts w:ascii="Times" w:hAnsi="Times"/>
          <w:sz w:val="22"/>
          <w:szCs w:val="22"/>
        </w:rPr>
        <w:t>target relationships, which is in some cases will also have experimental support at the level of TF</w:t>
      </w:r>
      <w:r w:rsidRPr="00FC3FE3">
        <w:rPr>
          <w:rFonts w:ascii="Times" w:hAnsi="Times"/>
          <w:sz w:val="22"/>
          <w:szCs w:val="22"/>
        </w:rPr>
        <w:sym w:font="Wingdings" w:char="F0E0"/>
      </w:r>
      <w:r>
        <w:rPr>
          <w:rFonts w:ascii="Times" w:hAnsi="Times"/>
          <w:sz w:val="22"/>
          <w:szCs w:val="22"/>
        </w:rPr>
        <w:t xml:space="preserve">target binding. </w:t>
      </w:r>
    </w:p>
    <w:p w:rsidR="008A2697" w:rsidRPr="009C46B9" w:rsidRDefault="008A2697" w:rsidP="00FF4882">
      <w:pPr>
        <w:pStyle w:val="PlainText"/>
        <w:ind w:firstLine="720"/>
        <w:jc w:val="both"/>
        <w:rPr>
          <w:rFonts w:ascii="Times" w:hAnsi="Times"/>
          <w:sz w:val="22"/>
          <w:szCs w:val="22"/>
        </w:rPr>
      </w:pPr>
      <w:r>
        <w:rPr>
          <w:rFonts w:ascii="Times" w:hAnsi="Times"/>
          <w:sz w:val="22"/>
          <w:szCs w:val="22"/>
        </w:rPr>
        <w:t>To improve the predictive power of our networks</w:t>
      </w:r>
      <w:r w:rsidRPr="009C46B9">
        <w:rPr>
          <w:rFonts w:ascii="Times" w:hAnsi="Times"/>
          <w:sz w:val="22"/>
          <w:szCs w:val="22"/>
        </w:rPr>
        <w:t>, we will creat</w:t>
      </w:r>
      <w:r>
        <w:rPr>
          <w:rFonts w:ascii="Times" w:hAnsi="Times"/>
          <w:sz w:val="22"/>
          <w:szCs w:val="22"/>
        </w:rPr>
        <w:t>e</w:t>
      </w:r>
      <w:r w:rsidRPr="009C46B9">
        <w:rPr>
          <w:rFonts w:ascii="Times" w:hAnsi="Times"/>
          <w:sz w:val="22"/>
          <w:szCs w:val="22"/>
        </w:rPr>
        <w:t xml:space="preserve"> a predictive network model that makes use of the three major kinds of </w:t>
      </w:r>
      <w:proofErr w:type="spellStart"/>
      <w:r>
        <w:rPr>
          <w:rFonts w:ascii="Times" w:hAnsi="Times"/>
          <w:sz w:val="22"/>
          <w:szCs w:val="22"/>
        </w:rPr>
        <w:t>transcriptomic</w:t>
      </w:r>
      <w:proofErr w:type="spellEnd"/>
      <w:r w:rsidRPr="009C46B9">
        <w:rPr>
          <w:rFonts w:ascii="Times" w:hAnsi="Times"/>
          <w:sz w:val="22"/>
          <w:szCs w:val="22"/>
        </w:rPr>
        <w:t xml:space="preserve"> data that are available to us, as generated in Aim 1: steady state data (e.g. </w:t>
      </w:r>
      <w:r>
        <w:rPr>
          <w:rFonts w:ascii="Times" w:hAnsi="Times"/>
          <w:sz w:val="22"/>
          <w:szCs w:val="22"/>
        </w:rPr>
        <w:t>N-treatments</w:t>
      </w:r>
      <w:r w:rsidRPr="009C46B9">
        <w:rPr>
          <w:rFonts w:ascii="Times" w:hAnsi="Times"/>
          <w:sz w:val="22"/>
          <w:szCs w:val="22"/>
        </w:rPr>
        <w:t>)</w:t>
      </w:r>
      <w:r w:rsidRPr="008869F5">
        <w:rPr>
          <w:rFonts w:ascii="Times" w:hAnsi="Times"/>
          <w:sz w:val="22"/>
          <w:szCs w:val="22"/>
        </w:rPr>
        <w:t xml:space="preserve"> </w:t>
      </w:r>
      <w:proofErr w:type="gramStart"/>
      <w:r>
        <w:rPr>
          <w:rFonts w:ascii="Times" w:hAnsi="Times"/>
          <w:sz w:val="22"/>
          <w:szCs w:val="22"/>
        </w:rPr>
        <w:t>and</w:t>
      </w:r>
      <w:r w:rsidRPr="009C46B9">
        <w:rPr>
          <w:rFonts w:ascii="Times" w:hAnsi="Times"/>
          <w:sz w:val="22"/>
          <w:szCs w:val="22"/>
        </w:rPr>
        <w:t xml:space="preserve"> </w:t>
      </w:r>
      <w:r>
        <w:rPr>
          <w:rFonts w:ascii="Times" w:hAnsi="Times"/>
          <w:sz w:val="22"/>
          <w:szCs w:val="22"/>
        </w:rPr>
        <w:t xml:space="preserve"> perturbation</w:t>
      </w:r>
      <w:proofErr w:type="gramEnd"/>
      <w:r w:rsidRPr="009C46B9">
        <w:rPr>
          <w:rFonts w:ascii="Times" w:hAnsi="Times"/>
          <w:sz w:val="22"/>
          <w:szCs w:val="22"/>
        </w:rPr>
        <w:t xml:space="preserve"> data (e.g. </w:t>
      </w:r>
      <w:r>
        <w:rPr>
          <w:rFonts w:ascii="Times" w:hAnsi="Times"/>
          <w:sz w:val="22"/>
          <w:szCs w:val="22"/>
        </w:rPr>
        <w:t>T-DNA or DEX data)</w:t>
      </w:r>
      <w:r w:rsidRPr="009C46B9">
        <w:rPr>
          <w:rFonts w:ascii="Times" w:hAnsi="Times"/>
          <w:sz w:val="22"/>
          <w:szCs w:val="22"/>
        </w:rPr>
        <w:t xml:space="preserve">, </w:t>
      </w:r>
      <w:r>
        <w:rPr>
          <w:rFonts w:ascii="Times" w:hAnsi="Times"/>
          <w:sz w:val="22"/>
          <w:szCs w:val="22"/>
        </w:rPr>
        <w:t xml:space="preserve">as well as </w:t>
      </w:r>
      <w:r w:rsidRPr="009C46B9">
        <w:rPr>
          <w:rFonts w:ascii="Times" w:hAnsi="Times"/>
          <w:sz w:val="22"/>
          <w:szCs w:val="22"/>
        </w:rPr>
        <w:t xml:space="preserve">time-series data (e.g. </w:t>
      </w:r>
      <w:r>
        <w:rPr>
          <w:rFonts w:ascii="Times" w:hAnsi="Times"/>
          <w:sz w:val="22"/>
          <w:szCs w:val="22"/>
        </w:rPr>
        <w:t>expression over time).   We will also have validation of TF</w:t>
      </w:r>
      <w:r w:rsidRPr="002E2B43">
        <w:rPr>
          <w:rFonts w:ascii="Times" w:hAnsi="Times"/>
          <w:sz w:val="22"/>
          <w:szCs w:val="22"/>
        </w:rPr>
        <w:sym w:font="Wingdings" w:char="F0E0"/>
      </w:r>
      <w:r>
        <w:rPr>
          <w:rFonts w:ascii="Times" w:hAnsi="Times"/>
          <w:sz w:val="22"/>
          <w:szCs w:val="22"/>
        </w:rPr>
        <w:t xml:space="preserve">target relationships from </w:t>
      </w:r>
      <w:proofErr w:type="spellStart"/>
      <w:r>
        <w:rPr>
          <w:rFonts w:ascii="Times" w:hAnsi="Times"/>
          <w:sz w:val="22"/>
          <w:szCs w:val="22"/>
        </w:rPr>
        <w:t>ChIP</w:t>
      </w:r>
      <w:proofErr w:type="spellEnd"/>
      <w:r>
        <w:rPr>
          <w:rFonts w:ascii="Times" w:hAnsi="Times"/>
          <w:sz w:val="22"/>
          <w:szCs w:val="22"/>
        </w:rPr>
        <w:t xml:space="preserve"> seq</w:t>
      </w:r>
      <w:r w:rsidRPr="00CF4B91">
        <w:rPr>
          <w:rFonts w:ascii="Times" w:hAnsi="Times"/>
          <w:sz w:val="22"/>
          <w:szCs w:val="22"/>
          <w:highlight w:val="yellow"/>
        </w:rPr>
        <w:t xml:space="preserve">.  (Dennis- </w:t>
      </w:r>
      <w:proofErr w:type="spellStart"/>
      <w:r w:rsidRPr="00CF4B91">
        <w:rPr>
          <w:rFonts w:ascii="Times" w:hAnsi="Times"/>
          <w:sz w:val="22"/>
          <w:szCs w:val="22"/>
          <w:highlight w:val="yellow"/>
        </w:rPr>
        <w:t>ChIP-seq</w:t>
      </w:r>
      <w:proofErr w:type="spellEnd"/>
      <w:r w:rsidRPr="00CF4B91">
        <w:rPr>
          <w:rFonts w:ascii="Times" w:hAnsi="Times"/>
          <w:sz w:val="22"/>
          <w:szCs w:val="22"/>
          <w:highlight w:val="yellow"/>
        </w:rPr>
        <w:t xml:space="preserve"> is a fourth type of data…</w:t>
      </w:r>
      <w:proofErr w:type="gramStart"/>
      <w:r w:rsidRPr="00CF4B91">
        <w:rPr>
          <w:rFonts w:ascii="Times" w:hAnsi="Times"/>
          <w:sz w:val="22"/>
          <w:szCs w:val="22"/>
          <w:highlight w:val="yellow"/>
        </w:rPr>
        <w:t>.does</w:t>
      </w:r>
      <w:proofErr w:type="gramEnd"/>
      <w:r w:rsidRPr="00CF4B91">
        <w:rPr>
          <w:rFonts w:ascii="Times" w:hAnsi="Times"/>
          <w:sz w:val="22"/>
          <w:szCs w:val="22"/>
          <w:highlight w:val="yellow"/>
        </w:rPr>
        <w:t xml:space="preserve"> this get put into the category perturbation data? </w:t>
      </w:r>
      <w:ins w:id="49" w:author="" w:date="2012-06-03T23:05:00Z">
        <w:r w:rsidR="00E357FD">
          <w:rPr>
            <w:rFonts w:ascii="Times" w:hAnsi="Times"/>
            <w:sz w:val="22"/>
            <w:szCs w:val="22"/>
            <w:highlight w:val="yellow"/>
          </w:rPr>
          <w:t>Chip-</w:t>
        </w:r>
        <w:proofErr w:type="spellStart"/>
        <w:r w:rsidR="00E357FD">
          <w:rPr>
            <w:rFonts w:ascii="Times" w:hAnsi="Times"/>
            <w:sz w:val="22"/>
            <w:szCs w:val="22"/>
            <w:highlight w:val="yellow"/>
          </w:rPr>
          <w:t>seq</w:t>
        </w:r>
        <w:proofErr w:type="spellEnd"/>
        <w:r w:rsidR="00E357FD">
          <w:rPr>
            <w:rFonts w:ascii="Times" w:hAnsi="Times"/>
            <w:sz w:val="22"/>
            <w:szCs w:val="22"/>
            <w:highlight w:val="yellow"/>
          </w:rPr>
          <w:t xml:space="preserve"> shows what is bound to what, right? Under that assumption </w:t>
        </w:r>
      </w:ins>
      <w:ins w:id="50" w:author="" w:date="2012-06-03T23:06:00Z">
        <w:r w:rsidR="00E357FD">
          <w:rPr>
            <w:rFonts w:ascii="Times" w:hAnsi="Times"/>
            <w:sz w:val="22"/>
            <w:szCs w:val="22"/>
            <w:highlight w:val="yellow"/>
          </w:rPr>
          <w:t>I guess this would also bias the determination of which edges are real</w:t>
        </w:r>
      </w:ins>
      <w:ins w:id="51" w:author="" w:date="2012-06-03T23:05:00Z">
        <w:r w:rsidR="00E357FD">
          <w:rPr>
            <w:rFonts w:ascii="Times" w:hAnsi="Times"/>
            <w:sz w:val="22"/>
            <w:szCs w:val="22"/>
            <w:highlight w:val="yellow"/>
          </w:rPr>
          <w:t>.</w:t>
        </w:r>
      </w:ins>
      <w:r w:rsidRPr="00CF4B91">
        <w:rPr>
          <w:rFonts w:ascii="Times" w:hAnsi="Times"/>
          <w:sz w:val="22"/>
          <w:szCs w:val="22"/>
          <w:highlight w:val="yellow"/>
        </w:rPr>
        <w:t xml:space="preserve"> )</w:t>
      </w:r>
      <w:r>
        <w:rPr>
          <w:rFonts w:ascii="Times" w:hAnsi="Times"/>
          <w:sz w:val="22"/>
          <w:szCs w:val="22"/>
        </w:rPr>
        <w:t xml:space="preserve">  </w:t>
      </w:r>
      <w:r w:rsidRPr="009C46B9">
        <w:rPr>
          <w:rFonts w:ascii="Times" w:hAnsi="Times"/>
          <w:sz w:val="22"/>
          <w:szCs w:val="22"/>
        </w:rPr>
        <w:t xml:space="preserve">No single algorithm is best for </w:t>
      </w:r>
      <w:r>
        <w:rPr>
          <w:rFonts w:ascii="Times" w:hAnsi="Times"/>
          <w:sz w:val="22"/>
          <w:szCs w:val="22"/>
        </w:rPr>
        <w:t xml:space="preserve">machine learning using </w:t>
      </w:r>
      <w:r w:rsidRPr="009C46B9">
        <w:rPr>
          <w:rFonts w:ascii="Times" w:hAnsi="Times"/>
          <w:sz w:val="22"/>
          <w:szCs w:val="22"/>
        </w:rPr>
        <w:t>all three kinds of data, so we will use several algorithms together</w:t>
      </w:r>
      <w:r>
        <w:rPr>
          <w:rFonts w:ascii="Times" w:hAnsi="Times"/>
          <w:sz w:val="22"/>
          <w:szCs w:val="22"/>
        </w:rPr>
        <w:t xml:space="preserve"> in a pipeline described below</w:t>
      </w:r>
      <w:r w:rsidRPr="009C46B9">
        <w:rPr>
          <w:rFonts w:ascii="Times" w:hAnsi="Times"/>
          <w:sz w:val="22"/>
          <w:szCs w:val="22"/>
        </w:rPr>
        <w:t xml:space="preserve">. </w:t>
      </w:r>
      <w:r>
        <w:rPr>
          <w:rFonts w:ascii="Times" w:hAnsi="Times"/>
          <w:sz w:val="22"/>
          <w:szCs w:val="22"/>
        </w:rPr>
        <w:t xml:space="preserve">  </w:t>
      </w:r>
    </w:p>
    <w:p w:rsidR="008A2697" w:rsidRDefault="008A2697" w:rsidP="00FF4882">
      <w:pPr>
        <w:pStyle w:val="PlainText"/>
        <w:jc w:val="both"/>
        <w:rPr>
          <w:rFonts w:ascii="Times" w:hAnsi="Times"/>
          <w:sz w:val="22"/>
          <w:szCs w:val="22"/>
        </w:rPr>
      </w:pPr>
    </w:p>
    <w:p w:rsidR="008A2697" w:rsidRPr="009C46B9" w:rsidRDefault="008A2697" w:rsidP="00FF4882">
      <w:pPr>
        <w:pStyle w:val="PlainText"/>
        <w:jc w:val="both"/>
        <w:rPr>
          <w:rFonts w:ascii="Times" w:hAnsi="Times"/>
          <w:sz w:val="22"/>
          <w:szCs w:val="22"/>
        </w:rPr>
      </w:pPr>
      <w:r w:rsidRPr="009C46B9">
        <w:rPr>
          <w:rFonts w:ascii="Times" w:hAnsi="Times"/>
          <w:b/>
          <w:sz w:val="22"/>
          <w:szCs w:val="22"/>
        </w:rPr>
        <w:t>Approach</w:t>
      </w:r>
      <w:r w:rsidRPr="009C46B9">
        <w:rPr>
          <w:rFonts w:ascii="Times" w:hAnsi="Times"/>
          <w:sz w:val="22"/>
          <w:szCs w:val="22"/>
        </w:rPr>
        <w:t>:  The causal network will consist of nodes that are genes and edges between genes that are labeled with coefficients. A positive coefficient corresponds to an inductive edge. A negative coefficient corresponds to a repressive edge.  For a given target gene Z, these coefficients will be reflected in the form of an equation Z = c1*A + c2*B + c3*</w:t>
      </w:r>
      <w:proofErr w:type="gramStart"/>
      <w:r w:rsidRPr="009C46B9">
        <w:rPr>
          <w:rFonts w:ascii="Times" w:hAnsi="Times"/>
          <w:sz w:val="22"/>
          <w:szCs w:val="22"/>
        </w:rPr>
        <w:t>C ….</w:t>
      </w:r>
      <w:proofErr w:type="gramEnd"/>
      <w:r w:rsidRPr="009C46B9">
        <w:rPr>
          <w:rFonts w:ascii="Times" w:hAnsi="Times"/>
          <w:sz w:val="22"/>
          <w:szCs w:val="22"/>
        </w:rPr>
        <w:t xml:space="preserve"> ,</w:t>
      </w:r>
      <w:r w:rsidRPr="00CF4B91">
        <w:rPr>
          <w:rFonts w:ascii="Times" w:hAnsi="Times"/>
          <w:sz w:val="22"/>
          <w:szCs w:val="22"/>
          <w:highlight w:val="yellow"/>
        </w:rPr>
        <w:t xml:space="preserve"> (Dennis is </w:t>
      </w:r>
      <w:r>
        <w:rPr>
          <w:rFonts w:ascii="Times" w:hAnsi="Times"/>
          <w:sz w:val="22"/>
          <w:szCs w:val="22"/>
          <w:highlight w:val="yellow"/>
        </w:rPr>
        <w:t>the following</w:t>
      </w:r>
      <w:r w:rsidRPr="00CF4B91">
        <w:rPr>
          <w:rFonts w:ascii="Times" w:hAnsi="Times"/>
          <w:sz w:val="22"/>
          <w:szCs w:val="22"/>
          <w:highlight w:val="yellow"/>
        </w:rPr>
        <w:t xml:space="preserve"> correct?) </w:t>
      </w:r>
      <w:r w:rsidRPr="009C46B9">
        <w:rPr>
          <w:rFonts w:ascii="Times" w:hAnsi="Times"/>
          <w:sz w:val="22"/>
          <w:szCs w:val="22"/>
        </w:rPr>
        <w:t xml:space="preserve"> </w:t>
      </w:r>
      <w:proofErr w:type="gramStart"/>
      <w:r w:rsidRPr="00CF4B91">
        <w:rPr>
          <w:rFonts w:ascii="Times" w:hAnsi="Times"/>
          <w:sz w:val="22"/>
          <w:szCs w:val="22"/>
          <w:highlight w:val="yellow"/>
        </w:rPr>
        <w:t>where</w:t>
      </w:r>
      <w:proofErr w:type="gramEnd"/>
      <w:r w:rsidRPr="00CF4B91">
        <w:rPr>
          <w:rFonts w:ascii="Times" w:hAnsi="Times"/>
          <w:sz w:val="22"/>
          <w:szCs w:val="22"/>
          <w:highlight w:val="yellow"/>
        </w:rPr>
        <w:t xml:space="preserve"> A, B, and C are </w:t>
      </w:r>
      <w:ins w:id="52" w:author="" w:date="2012-06-03T23:06:00Z">
        <w:r w:rsidR="00E357FD">
          <w:rPr>
            <w:rFonts w:ascii="Times" w:hAnsi="Times"/>
            <w:sz w:val="22"/>
            <w:szCs w:val="22"/>
            <w:highlight w:val="yellow"/>
          </w:rPr>
          <w:t xml:space="preserve">normalized </w:t>
        </w:r>
      </w:ins>
      <w:r w:rsidRPr="00CF4B91">
        <w:rPr>
          <w:rFonts w:ascii="Times" w:hAnsi="Times"/>
          <w:sz w:val="22"/>
          <w:szCs w:val="22"/>
          <w:highlight w:val="yellow"/>
        </w:rPr>
        <w:t>expression levels of transcription factor genes</w:t>
      </w:r>
      <w:ins w:id="53" w:author="" w:date="2012-06-03T23:06:00Z">
        <w:r w:rsidR="00E357FD">
          <w:rPr>
            <w:rFonts w:ascii="Times" w:hAnsi="Times"/>
            <w:sz w:val="22"/>
            <w:szCs w:val="22"/>
            <w:highlight w:val="yellow"/>
          </w:rPr>
          <w:t>. They are not adjusted.</w:t>
        </w:r>
      </w:ins>
      <w:del w:id="54" w:author="" w:date="2012-06-03T23:07:00Z">
        <w:r w:rsidRPr="00CF4B91" w:rsidDel="00E357FD">
          <w:rPr>
            <w:rFonts w:ascii="Times" w:hAnsi="Times"/>
            <w:sz w:val="22"/>
            <w:szCs w:val="22"/>
            <w:highlight w:val="yellow"/>
          </w:rPr>
          <w:delText xml:space="preserve"> are these raw expression levels or “adjusted” to accommodate unknown changes in protein.</w:delText>
        </w:r>
        <w:r w:rsidDel="00E357FD">
          <w:rPr>
            <w:rFonts w:ascii="Times" w:hAnsi="Times"/>
            <w:sz w:val="22"/>
            <w:szCs w:val="22"/>
          </w:rPr>
          <w:delText>?</w:delText>
        </w:r>
      </w:del>
      <w:r>
        <w:rPr>
          <w:rFonts w:ascii="Times" w:hAnsi="Times"/>
          <w:sz w:val="22"/>
          <w:szCs w:val="22"/>
        </w:rPr>
        <w:t xml:space="preserve">?????  </w:t>
      </w:r>
      <w:r w:rsidRPr="009C46B9">
        <w:rPr>
          <w:rFonts w:ascii="Times" w:hAnsi="Times"/>
          <w:sz w:val="22"/>
          <w:szCs w:val="22"/>
        </w:rPr>
        <w:t xml:space="preserve"> So, if c1 is positive, then gene Z will tend to rise (increase in expression, because Z would be positive) as gene A rises (i.e.</w:t>
      </w:r>
      <w:proofErr w:type="gramStart"/>
      <w:r w:rsidRPr="009C46B9">
        <w:rPr>
          <w:rFonts w:ascii="Times" w:hAnsi="Times"/>
          <w:sz w:val="22"/>
          <w:szCs w:val="22"/>
        </w:rPr>
        <w:t>,  A</w:t>
      </w:r>
      <w:proofErr w:type="gramEnd"/>
      <w:r w:rsidRPr="009C46B9">
        <w:rPr>
          <w:rFonts w:ascii="Times" w:hAnsi="Times"/>
          <w:sz w:val="22"/>
          <w:szCs w:val="22"/>
        </w:rPr>
        <w:t xml:space="preserve"> to Z would be an inductive edge).  If c2 were negative, then an increase in expression of B would cause a decrease in Z, all else being equal. Thus, B to Z would be a repressive edge. </w:t>
      </w:r>
    </w:p>
    <w:p w:rsidR="008A2697" w:rsidRPr="009C46B9" w:rsidRDefault="008A2697" w:rsidP="00FF4882">
      <w:pPr>
        <w:pStyle w:val="PlainText"/>
        <w:jc w:val="both"/>
        <w:rPr>
          <w:rFonts w:ascii="Times" w:hAnsi="Times"/>
          <w:sz w:val="22"/>
          <w:szCs w:val="22"/>
        </w:rPr>
      </w:pPr>
    </w:p>
    <w:p w:rsidR="008A2697" w:rsidRPr="009C46B9" w:rsidRDefault="008A2697" w:rsidP="00FF4882">
      <w:pPr>
        <w:pStyle w:val="PlainText"/>
        <w:jc w:val="both"/>
        <w:rPr>
          <w:rFonts w:ascii="Times" w:hAnsi="Times"/>
          <w:sz w:val="22"/>
          <w:szCs w:val="22"/>
        </w:rPr>
      </w:pPr>
      <w:r w:rsidRPr="009C46B9">
        <w:rPr>
          <w:rFonts w:ascii="Times" w:hAnsi="Times"/>
          <w:sz w:val="22"/>
          <w:szCs w:val="22"/>
        </w:rPr>
        <w:t xml:space="preserve">Typically, machine learning algorithms to infer such equations will include a regularization factor that will limit the number of additive products on the right hand side to three or four, but this still means that even for 100 genes, our algorithms would have to find the proper 400 edges out of a possible 5,000 and assign coefficients to those edges. Regularization is a form of parsimony: we want to find the simplest model that explains the behavior. Simpler models tend to be more robust to noise because they avoid </w:t>
      </w:r>
      <w:proofErr w:type="spellStart"/>
      <w:r w:rsidRPr="009C46B9">
        <w:rPr>
          <w:rFonts w:ascii="Times" w:hAnsi="Times"/>
          <w:sz w:val="22"/>
          <w:szCs w:val="22"/>
        </w:rPr>
        <w:t>overfitting</w:t>
      </w:r>
      <w:proofErr w:type="spellEnd"/>
      <w:r w:rsidRPr="009C46B9">
        <w:rPr>
          <w:rFonts w:ascii="Times" w:hAnsi="Times"/>
          <w:sz w:val="22"/>
          <w:szCs w:val="22"/>
        </w:rPr>
        <w:t xml:space="preserve">. </w:t>
      </w:r>
      <w:r>
        <w:rPr>
          <w:rFonts w:ascii="Times" w:hAnsi="Times"/>
          <w:sz w:val="22"/>
          <w:szCs w:val="22"/>
        </w:rPr>
        <w:t xml:space="preserve"> </w:t>
      </w:r>
      <w:r w:rsidRPr="009C46B9">
        <w:rPr>
          <w:rFonts w:ascii="Times" w:hAnsi="Times"/>
          <w:sz w:val="22"/>
          <w:szCs w:val="22"/>
        </w:rPr>
        <w:t xml:space="preserve">In fact, as part of our quest for simplicity, we prefer “linear” models to quadratic ones (in which there would be terms of the form d*B*C, where B and C would be gene expressions). Surprisingly, the resulting models explain behavior well. A model explains behavior if it can predict the state of one gene given the state of other genes at the same or previous time points.  </w:t>
      </w:r>
      <w:r w:rsidRPr="009C46B9">
        <w:rPr>
          <w:rFonts w:ascii="Times" w:hAnsi="Times"/>
          <w:sz w:val="22"/>
          <w:szCs w:val="22"/>
          <w:highlight w:val="yellow"/>
        </w:rPr>
        <w:t>(Dennis</w:t>
      </w:r>
      <w:proofErr w:type="gramStart"/>
      <w:r w:rsidRPr="009C46B9">
        <w:rPr>
          <w:rFonts w:ascii="Times" w:hAnsi="Times"/>
          <w:sz w:val="22"/>
          <w:szCs w:val="22"/>
          <w:highlight w:val="yellow"/>
        </w:rPr>
        <w:t>-  I</w:t>
      </w:r>
      <w:proofErr w:type="gramEnd"/>
      <w:r w:rsidRPr="009C46B9">
        <w:rPr>
          <w:rFonts w:ascii="Times" w:hAnsi="Times"/>
          <w:sz w:val="22"/>
          <w:szCs w:val="22"/>
          <w:highlight w:val="yellow"/>
        </w:rPr>
        <w:t xml:space="preserve"> think we need to explain the rationale behind why mRNA can be used as a proxy for protein levels, that is our success in the State-space models. </w:t>
      </w:r>
      <w:ins w:id="55" w:author="" w:date="2012-06-03T23:09:00Z">
        <w:r w:rsidR="00E357FD">
          <w:rPr>
            <w:rFonts w:ascii="Times" w:hAnsi="Times"/>
            <w:sz w:val="22"/>
            <w:szCs w:val="22"/>
            <w:highlight w:val="yellow"/>
          </w:rPr>
          <w:t xml:space="preserve"> I don’t understand: this is a long-standing assumption/issue. </w:t>
        </w:r>
        <w:proofErr w:type="gramStart"/>
        <w:r w:rsidR="00E357FD">
          <w:rPr>
            <w:rFonts w:ascii="Times" w:hAnsi="Times"/>
            <w:sz w:val="22"/>
            <w:szCs w:val="22"/>
            <w:highlight w:val="yellow"/>
          </w:rPr>
          <w:t>mRNA</w:t>
        </w:r>
        <w:proofErr w:type="gramEnd"/>
        <w:r w:rsidR="00E357FD">
          <w:rPr>
            <w:rFonts w:ascii="Times" w:hAnsi="Times"/>
            <w:sz w:val="22"/>
            <w:szCs w:val="22"/>
            <w:highlight w:val="yellow"/>
          </w:rPr>
          <w:t xml:space="preserve"> is never a perfect proxy, but the fact that we can do anything with mRNA shows it can’t be completely wrong.</w:t>
        </w:r>
      </w:ins>
      <w:r w:rsidRPr="009C46B9">
        <w:rPr>
          <w:rFonts w:ascii="Times" w:hAnsi="Times"/>
          <w:sz w:val="22"/>
          <w:szCs w:val="22"/>
          <w:highlight w:val="yellow"/>
        </w:rPr>
        <w:t xml:space="preserve"> Gab explained to me that your algorithm actually introduces “noise” to account for the conversion of TF mRNA to protein, and without that step, we would not have been so successful.  Is this correct? </w:t>
      </w:r>
      <w:ins w:id="56" w:author="" w:date="2012-06-03T23:07:00Z">
        <w:r w:rsidR="00E357FD">
          <w:rPr>
            <w:rFonts w:ascii="Times" w:hAnsi="Times"/>
            <w:sz w:val="22"/>
            <w:szCs w:val="22"/>
            <w:highlight w:val="yellow"/>
          </w:rPr>
          <w:t xml:space="preserve"> No. It simply models the noise. I don</w:t>
        </w:r>
      </w:ins>
      <w:ins w:id="57" w:author="" w:date="2012-06-03T23:08:00Z">
        <w:r w:rsidR="00E357FD">
          <w:rPr>
            <w:rFonts w:ascii="Times" w:hAnsi="Times"/>
            <w:sz w:val="22"/>
            <w:szCs w:val="22"/>
            <w:highlight w:val="yellow"/>
          </w:rPr>
          <w:t>’t think we need that level of detail here.</w:t>
        </w:r>
      </w:ins>
      <w:r w:rsidRPr="009C46B9">
        <w:rPr>
          <w:rFonts w:ascii="Times" w:hAnsi="Times"/>
          <w:sz w:val="22"/>
          <w:szCs w:val="22"/>
          <w:highlight w:val="yellow"/>
        </w:rPr>
        <w:t xml:space="preserve"> If so, I think we should state it here</w:t>
      </w:r>
      <w:r>
        <w:rPr>
          <w:rFonts w:ascii="Times" w:hAnsi="Times"/>
          <w:sz w:val="22"/>
          <w:szCs w:val="22"/>
          <w:highlight w:val="yellow"/>
        </w:rPr>
        <w:t xml:space="preserve"> explicitly---we cant expect the readers to remember this from our paper…</w:t>
      </w:r>
      <w:proofErr w:type="gramStart"/>
      <w:r>
        <w:rPr>
          <w:rFonts w:ascii="Times" w:hAnsi="Times"/>
          <w:sz w:val="22"/>
          <w:szCs w:val="22"/>
          <w:highlight w:val="yellow"/>
        </w:rPr>
        <w:t>.or</w:t>
      </w:r>
      <w:proofErr w:type="gramEnd"/>
      <w:r>
        <w:rPr>
          <w:rFonts w:ascii="Times" w:hAnsi="Times"/>
          <w:sz w:val="22"/>
          <w:szCs w:val="22"/>
          <w:highlight w:val="yellow"/>
        </w:rPr>
        <w:t xml:space="preserve"> even to have read it</w:t>
      </w:r>
      <w:r w:rsidRPr="009C46B9">
        <w:rPr>
          <w:rFonts w:ascii="Times" w:hAnsi="Times"/>
          <w:sz w:val="22"/>
          <w:szCs w:val="22"/>
          <w:highlight w:val="yellow"/>
        </w:rPr>
        <w:t>)</w:t>
      </w:r>
      <w:r w:rsidRPr="009C46B9">
        <w:rPr>
          <w:rFonts w:ascii="Times" w:hAnsi="Times"/>
          <w:sz w:val="22"/>
          <w:szCs w:val="22"/>
        </w:rPr>
        <w:t xml:space="preserve"> For example, we used this approach to successfully predict regulatory edges in a network generated from time-series data in nitrate-treated roots [</w:t>
      </w:r>
      <w:proofErr w:type="spellStart"/>
      <w:r w:rsidRPr="009C46B9">
        <w:rPr>
          <w:rFonts w:ascii="Times" w:hAnsi="Times"/>
          <w:sz w:val="22"/>
          <w:szCs w:val="22"/>
          <w:highlight w:val="yellow"/>
        </w:rPr>
        <w:t>Krouk</w:t>
      </w:r>
      <w:proofErr w:type="spellEnd"/>
      <w:r w:rsidRPr="009C46B9">
        <w:rPr>
          <w:rFonts w:ascii="Times" w:hAnsi="Times"/>
          <w:sz w:val="22"/>
          <w:szCs w:val="22"/>
          <w:highlight w:val="yellow"/>
        </w:rPr>
        <w:t xml:space="preserve"> et al 2010</w:t>
      </w:r>
      <w:r w:rsidRPr="009C46B9">
        <w:rPr>
          <w:rFonts w:ascii="Times" w:hAnsi="Times"/>
          <w:sz w:val="22"/>
          <w:szCs w:val="22"/>
        </w:rPr>
        <w:t xml:space="preserve">]. </w:t>
      </w:r>
    </w:p>
    <w:p w:rsidR="008A2697" w:rsidRPr="009C46B9" w:rsidRDefault="008A2697" w:rsidP="00FF4882">
      <w:pPr>
        <w:pStyle w:val="PlainText"/>
        <w:jc w:val="both"/>
        <w:rPr>
          <w:rFonts w:ascii="Times" w:hAnsi="Times"/>
          <w:sz w:val="22"/>
          <w:szCs w:val="22"/>
        </w:rPr>
      </w:pPr>
    </w:p>
    <w:p w:rsidR="008A2697" w:rsidRPr="00CF4B91" w:rsidRDefault="008A2697" w:rsidP="00FF4882">
      <w:pPr>
        <w:pStyle w:val="PlainText"/>
        <w:jc w:val="both"/>
        <w:rPr>
          <w:rFonts w:ascii="Times" w:hAnsi="Times"/>
          <w:b/>
          <w:sz w:val="22"/>
          <w:szCs w:val="22"/>
        </w:rPr>
      </w:pPr>
      <w:r w:rsidRPr="009C46B9">
        <w:rPr>
          <w:rFonts w:ascii="Times" w:hAnsi="Times"/>
          <w:b/>
          <w:sz w:val="22"/>
          <w:szCs w:val="22"/>
        </w:rPr>
        <w:t>Pipeline/Consensus of Machine Learning Algorithms</w:t>
      </w:r>
    </w:p>
    <w:p w:rsidR="008A2697"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9C46B9">
        <w:rPr>
          <w:rFonts w:ascii="Times" w:hAnsi="Times"/>
        </w:rPr>
        <w:t>One reasonable approach is to establish a pipeline (</w:t>
      </w:r>
      <w:r w:rsidRPr="008869F5">
        <w:rPr>
          <w:rFonts w:ascii="Times" w:hAnsi="Times"/>
          <w:highlight w:val="yellow"/>
        </w:rPr>
        <w:t xml:space="preserve">figure </w:t>
      </w:r>
      <w:proofErr w:type="spellStart"/>
      <w:r w:rsidRPr="008869F5">
        <w:rPr>
          <w:rFonts w:ascii="Times" w:hAnsi="Times"/>
          <w:highlight w:val="yellow"/>
        </w:rPr>
        <w:t>dfg.eps</w:t>
      </w:r>
      <w:proofErr w:type="spellEnd"/>
      <w:r w:rsidRPr="009C46B9">
        <w:rPr>
          <w:rFonts w:ascii="Times" w:hAnsi="Times"/>
        </w:rPr>
        <w:t xml:space="preserve">) that analyzes different kinds of data using different algorithms.  In that figure, the MCZ algorithm (short for the Median Corrected Z-score </w:t>
      </w:r>
      <w:r w:rsidRPr="009C46B9">
        <w:rPr>
          <w:rFonts w:ascii="Times" w:hAnsi="Times"/>
          <w:highlight w:val="yellow"/>
        </w:rPr>
        <w:t>method [</w:t>
      </w:r>
      <w:r w:rsidRPr="009C46B9">
        <w:rPr>
          <w:rFonts w:ascii="Times" w:hAnsi="Times" w:cs="Helvetica"/>
          <w:color w:val="000000"/>
          <w:highlight w:val="yellow"/>
        </w:rPr>
        <w:t xml:space="preserve">Greenfield, A., </w:t>
      </w:r>
      <w:proofErr w:type="spellStart"/>
      <w:r w:rsidRPr="009C46B9">
        <w:rPr>
          <w:rFonts w:ascii="Times" w:hAnsi="Times" w:cs="Helvetica"/>
          <w:color w:val="000000"/>
          <w:highlight w:val="yellow"/>
        </w:rPr>
        <w:t>Madar</w:t>
      </w:r>
      <w:proofErr w:type="spellEnd"/>
      <w:r w:rsidRPr="009C46B9">
        <w:rPr>
          <w:rFonts w:ascii="Times" w:hAnsi="Times" w:cs="Helvetica"/>
          <w:color w:val="000000"/>
          <w:highlight w:val="yellow"/>
        </w:rPr>
        <w:t xml:space="preserve">, A., </w:t>
      </w:r>
      <w:proofErr w:type="spellStart"/>
      <w:r w:rsidRPr="009C46B9">
        <w:rPr>
          <w:rFonts w:ascii="Times" w:hAnsi="Times" w:cs="Helvetica"/>
          <w:color w:val="000000"/>
          <w:highlight w:val="yellow"/>
        </w:rPr>
        <w:t>Ostrer</w:t>
      </w:r>
      <w:proofErr w:type="spellEnd"/>
      <w:r w:rsidRPr="009C46B9">
        <w:rPr>
          <w:rFonts w:ascii="Times" w:hAnsi="Times" w:cs="Helvetica"/>
          <w:color w:val="000000"/>
          <w:highlight w:val="yellow"/>
        </w:rPr>
        <w:t xml:space="preserve">, H., </w:t>
      </w:r>
      <w:proofErr w:type="spellStart"/>
      <w:r w:rsidRPr="009C46B9">
        <w:rPr>
          <w:rFonts w:ascii="Times" w:hAnsi="Times" w:cs="Helvetica"/>
          <w:color w:val="000000"/>
          <w:highlight w:val="yellow"/>
        </w:rPr>
        <w:t>Bonneau</w:t>
      </w:r>
      <w:proofErr w:type="spellEnd"/>
      <w:r w:rsidRPr="009C46B9">
        <w:rPr>
          <w:rFonts w:ascii="Times" w:hAnsi="Times" w:cs="Helvetica"/>
          <w:color w:val="000000"/>
          <w:highlight w:val="yellow"/>
        </w:rPr>
        <w:t xml:space="preserve">, R.: DREAM4: Combining Genetic and Dynamic Information to Identify Biological Networks and Dynamical Models. </w:t>
      </w:r>
      <w:proofErr w:type="spellStart"/>
      <w:r w:rsidRPr="009C46B9">
        <w:rPr>
          <w:rFonts w:ascii="Times" w:hAnsi="Times" w:cs="Helvetica"/>
          <w:color w:val="000000"/>
          <w:highlight w:val="yellow"/>
        </w:rPr>
        <w:t>PloS</w:t>
      </w:r>
      <w:proofErr w:type="spellEnd"/>
      <w:r w:rsidRPr="009C46B9">
        <w:rPr>
          <w:rFonts w:ascii="Times" w:hAnsi="Times" w:cs="Helvetica"/>
          <w:color w:val="000000"/>
          <w:highlight w:val="yellow"/>
        </w:rPr>
        <w:t xml:space="preserve"> one (2010]</w:t>
      </w:r>
      <w:r w:rsidRPr="009C46B9">
        <w:rPr>
          <w:rFonts w:ascii="Times" w:hAnsi="Times"/>
        </w:rPr>
        <w:t>) is used for both the steady state and mutation data, followed by the DFG algorithm (short for Dynamic Factor Graph [</w:t>
      </w:r>
      <w:r w:rsidRPr="009C46B9">
        <w:rPr>
          <w:rFonts w:ascii="Times" w:hAnsi="Times" w:cs="Helvetica"/>
          <w:color w:val="000000"/>
          <w:highlight w:val="yellow"/>
        </w:rPr>
        <w:t>Krouk</w:t>
      </w:r>
      <w:proofErr w:type="gramStart"/>
      <w:r w:rsidRPr="009C46B9">
        <w:rPr>
          <w:rFonts w:ascii="Times" w:hAnsi="Times" w:cs="Helvetica"/>
          <w:color w:val="000000"/>
          <w:highlight w:val="yellow"/>
        </w:rPr>
        <w:t>,G</w:t>
      </w:r>
      <w:proofErr w:type="gramEnd"/>
      <w:r w:rsidRPr="009C46B9">
        <w:rPr>
          <w:rFonts w:ascii="Times" w:hAnsi="Times" w:cs="Helvetica"/>
          <w:color w:val="000000"/>
          <w:highlight w:val="yellow"/>
        </w:rPr>
        <w:t xml:space="preserve">.,Mirowski,P.,LeCun,Y.,Shasha,D.E.,Coruzzi,G.M.:Predictivenetworkmodeling of the high-resolution dynamic plant </w:t>
      </w:r>
      <w:proofErr w:type="spellStart"/>
      <w:r w:rsidRPr="009C46B9">
        <w:rPr>
          <w:rFonts w:ascii="Times" w:hAnsi="Times" w:cs="Helvetica"/>
          <w:color w:val="000000"/>
          <w:highlight w:val="yellow"/>
        </w:rPr>
        <w:t>transcriptome</w:t>
      </w:r>
      <w:proofErr w:type="spellEnd"/>
      <w:r w:rsidRPr="009C46B9">
        <w:rPr>
          <w:rFonts w:ascii="Times" w:hAnsi="Times" w:cs="Helvetica"/>
          <w:color w:val="000000"/>
          <w:highlight w:val="yellow"/>
        </w:rPr>
        <w:t xml:space="preserve"> in response to nitrate. Genome Biology 11(12), R123 (2010]</w:t>
      </w:r>
      <w:r w:rsidRPr="009C46B9">
        <w:rPr>
          <w:rFonts w:ascii="Times" w:hAnsi="Times"/>
        </w:rPr>
        <w:t xml:space="preserve">) used for time-series data. The </w:t>
      </w:r>
      <w:r w:rsidRPr="00625639">
        <w:rPr>
          <w:rFonts w:ascii="Times" w:hAnsi="Times"/>
          <w:highlight w:val="yellow"/>
        </w:rPr>
        <w:t>MCZ?</w:t>
      </w:r>
      <w:r w:rsidRPr="009C46B9">
        <w:rPr>
          <w:rFonts w:ascii="Times" w:hAnsi="Times"/>
        </w:rPr>
        <w:t xml:space="preserve"> </w:t>
      </w:r>
      <w:proofErr w:type="gramStart"/>
      <w:r w:rsidRPr="009C46B9">
        <w:rPr>
          <w:rFonts w:ascii="Times" w:hAnsi="Times"/>
        </w:rPr>
        <w:t>algorithm</w:t>
      </w:r>
      <w:proofErr w:type="gramEnd"/>
      <w:r w:rsidRPr="009C46B9">
        <w:rPr>
          <w:rFonts w:ascii="Times" w:hAnsi="Times"/>
        </w:rPr>
        <w:t xml:space="preserve"> assigns weights to certain edges that are then processed </w:t>
      </w:r>
      <w:r>
        <w:rPr>
          <w:rFonts w:ascii="Times" w:hAnsi="Times"/>
        </w:rPr>
        <w:t xml:space="preserve">DFG algorithm.  </w:t>
      </w:r>
      <w:r w:rsidRPr="008869F5">
        <w:rPr>
          <w:rFonts w:ascii="Times" w:hAnsi="Times"/>
          <w:highlight w:val="yellow"/>
        </w:rPr>
        <w:t xml:space="preserve">(DENNIS- I THINK YOU NEED A SHORT DESCRIPTION ABOUT HOW MCZ WORKS AND WHY IT IS GOOD…ALSO FOR DFG.  WE </w:t>
      </w:r>
      <w:proofErr w:type="gramStart"/>
      <w:r w:rsidRPr="008869F5">
        <w:rPr>
          <w:rFonts w:ascii="Times" w:hAnsi="Times"/>
          <w:highlight w:val="yellow"/>
        </w:rPr>
        <w:t>CANT</w:t>
      </w:r>
      <w:proofErr w:type="gramEnd"/>
      <w:r w:rsidRPr="008869F5">
        <w:rPr>
          <w:rFonts w:ascii="Times" w:hAnsi="Times"/>
          <w:highlight w:val="yellow"/>
        </w:rPr>
        <w:t xml:space="preserve"> EXPECT THEM TO REMEMBER WHY DFG IS GOOD FROM OUR PAPER</w:t>
      </w:r>
      <w:ins w:id="58" w:author="" w:date="2012-06-03T23:10:00Z">
        <w:r w:rsidR="00E357FD">
          <w:rPr>
            <w:rFonts w:ascii="Times" w:hAnsi="Times"/>
            <w:highlight w:val="yellow"/>
          </w:rPr>
          <w:t xml:space="preserve">. I can do both, but </w:t>
        </w:r>
      </w:ins>
      <w:ins w:id="59" w:author="" w:date="2012-06-03T23:12:00Z">
        <w:r w:rsidR="002331D4">
          <w:rPr>
            <w:rFonts w:ascii="Times" w:hAnsi="Times"/>
            <w:highlight w:val="yellow"/>
          </w:rPr>
          <w:t>let me wait until we figure out how much space we have. I don</w:t>
        </w:r>
      </w:ins>
      <w:ins w:id="60" w:author="" w:date="2012-06-03T23:13:00Z">
        <w:r w:rsidR="002331D4">
          <w:rPr>
            <w:rFonts w:ascii="Times" w:hAnsi="Times"/>
            <w:highlight w:val="yellow"/>
          </w:rPr>
          <w:t>’</w:t>
        </w:r>
        <w:r w:rsidR="002331D4">
          <w:rPr>
            <w:rFonts w:ascii="Times" w:hAnsi="Times"/>
            <w:highlight w:val="yellow"/>
          </w:rPr>
          <w:t>t think we need much for our purposes here, viz. no figures.</w:t>
        </w:r>
      </w:ins>
      <w:r w:rsidRPr="008869F5">
        <w:rPr>
          <w:rFonts w:ascii="Times" w:hAnsi="Times"/>
          <w:highlight w:val="yellow"/>
        </w:rPr>
        <w:t>)</w:t>
      </w:r>
    </w:p>
    <w:p w:rsidR="008A2697" w:rsidRPr="00340D75"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color w:val="000000"/>
        </w:rPr>
      </w:pPr>
      <w:r>
        <w:rPr>
          <w:rFonts w:ascii="Times" w:hAnsi="Times"/>
        </w:rPr>
        <w:t>I</w:t>
      </w:r>
      <w:r w:rsidRPr="009C46B9">
        <w:rPr>
          <w:rFonts w:ascii="Times" w:hAnsi="Times"/>
        </w:rPr>
        <w:t>n preliminary work</w:t>
      </w:r>
      <w:r>
        <w:rPr>
          <w:rFonts w:ascii="Times" w:hAnsi="Times"/>
        </w:rPr>
        <w:t>,</w:t>
      </w:r>
      <w:r w:rsidRPr="009C46B9">
        <w:rPr>
          <w:rFonts w:ascii="Times" w:hAnsi="Times"/>
        </w:rPr>
        <w:t xml:space="preserve"> done for a book</w:t>
      </w:r>
      <w:r>
        <w:rPr>
          <w:rFonts w:ascii="Times" w:hAnsi="Times"/>
        </w:rPr>
        <w:t xml:space="preserve"> we have written called “Network Inference in Molecular Biology”,</w:t>
      </w:r>
      <w:r w:rsidRPr="009C46B9">
        <w:rPr>
          <w:rFonts w:ascii="Times" w:hAnsi="Times"/>
        </w:rPr>
        <w:t xml:space="preserve"> </w:t>
      </w:r>
      <w:r w:rsidRPr="009C46B9">
        <w:rPr>
          <w:rFonts w:ascii="Times" w:hAnsi="Times"/>
          <w:highlight w:val="yellow"/>
        </w:rPr>
        <w:t xml:space="preserve">[Jesse </w:t>
      </w:r>
      <w:proofErr w:type="spellStart"/>
      <w:r w:rsidRPr="009C46B9">
        <w:rPr>
          <w:rFonts w:ascii="Times" w:hAnsi="Times"/>
          <w:highlight w:val="yellow"/>
        </w:rPr>
        <w:t>Lingeman</w:t>
      </w:r>
      <w:proofErr w:type="spellEnd"/>
      <w:r w:rsidRPr="009C46B9">
        <w:rPr>
          <w:rFonts w:ascii="Times" w:hAnsi="Times"/>
          <w:highlight w:val="yellow"/>
        </w:rPr>
        <w:t xml:space="preserve"> and Dennis </w:t>
      </w:r>
      <w:proofErr w:type="spellStart"/>
      <w:r w:rsidRPr="009C46B9">
        <w:rPr>
          <w:rFonts w:ascii="Times" w:hAnsi="Times"/>
          <w:highlight w:val="yellow"/>
        </w:rPr>
        <w:t>Shasha</w:t>
      </w:r>
      <w:proofErr w:type="spellEnd"/>
      <w:r w:rsidRPr="009C46B9">
        <w:rPr>
          <w:rFonts w:ascii="Times" w:hAnsi="Times"/>
          <w:highlight w:val="yellow"/>
        </w:rPr>
        <w:t xml:space="preserve"> 2012 </w:t>
      </w:r>
      <w:r w:rsidRPr="009C46B9">
        <w:rPr>
          <w:rFonts w:ascii="Times" w:hAnsi="Times"/>
          <w:i/>
          <w:highlight w:val="yellow"/>
        </w:rPr>
        <w:t>Network Inference in Molecular Biology -- a hand-on framework</w:t>
      </w:r>
      <w:r w:rsidRPr="009C46B9">
        <w:rPr>
          <w:rFonts w:ascii="Times" w:hAnsi="Times"/>
          <w:highlight w:val="yellow"/>
        </w:rPr>
        <w:t>, Springer 2012</w:t>
      </w:r>
      <w:r w:rsidRPr="009C46B9">
        <w:rPr>
          <w:rFonts w:ascii="Times" w:hAnsi="Times"/>
        </w:rPr>
        <w:t xml:space="preserve">], we show </w:t>
      </w:r>
      <w:r>
        <w:rPr>
          <w:rFonts w:ascii="Times" w:hAnsi="Times"/>
        </w:rPr>
        <w:t xml:space="preserve">with </w:t>
      </w:r>
      <w:r w:rsidRPr="009C46B9">
        <w:rPr>
          <w:rFonts w:ascii="Times" w:hAnsi="Times"/>
        </w:rPr>
        <w:t>data from the DREAM benchmark</w:t>
      </w:r>
      <w:r>
        <w:rPr>
          <w:rFonts w:ascii="Times" w:hAnsi="Times"/>
        </w:rPr>
        <w:t xml:space="preserve"> </w:t>
      </w:r>
      <w:r w:rsidRPr="00625639">
        <w:rPr>
          <w:rFonts w:ascii="Times" w:hAnsi="Times"/>
        </w:rPr>
        <w:t>(</w:t>
      </w:r>
      <w:r w:rsidRPr="008869F5">
        <w:rPr>
          <w:rFonts w:ascii="Times" w:hAnsi="Times" w:cs="Arial"/>
          <w:u w:val="single"/>
        </w:rPr>
        <w:t>D</w:t>
      </w:r>
      <w:r w:rsidRPr="00625639">
        <w:rPr>
          <w:rFonts w:ascii="Times" w:hAnsi="Times" w:cs="Arial"/>
        </w:rPr>
        <w:t xml:space="preserve">ialogue for </w:t>
      </w:r>
      <w:r w:rsidRPr="008869F5">
        <w:rPr>
          <w:rFonts w:ascii="Times" w:hAnsi="Times" w:cs="Arial"/>
          <w:u w:val="single"/>
        </w:rPr>
        <w:t>R</w:t>
      </w:r>
      <w:r w:rsidRPr="00625639">
        <w:rPr>
          <w:rFonts w:ascii="Times" w:hAnsi="Times" w:cs="Arial"/>
        </w:rPr>
        <w:t xml:space="preserve">everse </w:t>
      </w:r>
      <w:r w:rsidRPr="008869F5">
        <w:rPr>
          <w:rFonts w:ascii="Times" w:hAnsi="Times" w:cs="Arial"/>
          <w:u w:val="single"/>
        </w:rPr>
        <w:t>E</w:t>
      </w:r>
      <w:r w:rsidRPr="00625639">
        <w:rPr>
          <w:rFonts w:ascii="Times" w:hAnsi="Times" w:cs="Arial"/>
        </w:rPr>
        <w:t xml:space="preserve">ngineering </w:t>
      </w:r>
      <w:r w:rsidRPr="008869F5">
        <w:rPr>
          <w:rFonts w:ascii="Times" w:hAnsi="Times" w:cs="Arial"/>
          <w:u w:val="single"/>
        </w:rPr>
        <w:t>A</w:t>
      </w:r>
      <w:r w:rsidRPr="00625639">
        <w:rPr>
          <w:rFonts w:ascii="Times" w:hAnsi="Times" w:cs="Arial"/>
        </w:rPr>
        <w:t xml:space="preserve">ssessments and </w:t>
      </w:r>
      <w:r w:rsidRPr="008869F5">
        <w:rPr>
          <w:rFonts w:ascii="Times" w:hAnsi="Times" w:cs="Arial"/>
          <w:u w:val="single"/>
        </w:rPr>
        <w:t>M</w:t>
      </w:r>
      <w:r w:rsidRPr="00625639">
        <w:rPr>
          <w:rFonts w:ascii="Times" w:hAnsi="Times" w:cs="Arial"/>
        </w:rPr>
        <w:t>ethods)</w:t>
      </w:r>
      <w:r w:rsidRPr="009C46B9">
        <w:rPr>
          <w:rFonts w:ascii="Times" w:hAnsi="Times"/>
        </w:rPr>
        <w:t xml:space="preserve"> </w:t>
      </w:r>
      <w:r w:rsidRPr="009C46B9">
        <w:rPr>
          <w:rFonts w:ascii="Times" w:hAnsi="Times"/>
          <w:highlight w:val="yellow"/>
        </w:rPr>
        <w:t>[</w:t>
      </w:r>
      <w:proofErr w:type="spellStart"/>
      <w:r w:rsidRPr="009C46B9">
        <w:rPr>
          <w:rFonts w:ascii="Times" w:hAnsi="Times" w:cs="Helvetica"/>
          <w:color w:val="000000"/>
          <w:highlight w:val="yellow"/>
        </w:rPr>
        <w:t>Schaffter</w:t>
      </w:r>
      <w:proofErr w:type="spellEnd"/>
      <w:r w:rsidRPr="009C46B9">
        <w:rPr>
          <w:rFonts w:ascii="Times" w:hAnsi="Times" w:cs="Helvetica"/>
          <w:color w:val="000000"/>
          <w:highlight w:val="yellow"/>
        </w:rPr>
        <w:t xml:space="preserve">, T., </w:t>
      </w:r>
      <w:proofErr w:type="spellStart"/>
      <w:r w:rsidRPr="009C46B9">
        <w:rPr>
          <w:rFonts w:ascii="Times" w:hAnsi="Times" w:cs="Helvetica"/>
          <w:color w:val="000000"/>
          <w:highlight w:val="yellow"/>
        </w:rPr>
        <w:t>Marbach</w:t>
      </w:r>
      <w:proofErr w:type="spellEnd"/>
      <w:r w:rsidRPr="009C46B9">
        <w:rPr>
          <w:rFonts w:ascii="Times" w:hAnsi="Times" w:cs="Helvetica"/>
          <w:color w:val="000000"/>
          <w:highlight w:val="yellow"/>
        </w:rPr>
        <w:t xml:space="preserve">, D., </w:t>
      </w:r>
      <w:proofErr w:type="spellStart"/>
      <w:r w:rsidRPr="009C46B9">
        <w:rPr>
          <w:rFonts w:ascii="Times" w:hAnsi="Times" w:cs="Helvetica"/>
          <w:color w:val="000000"/>
          <w:highlight w:val="yellow"/>
        </w:rPr>
        <w:t>Floreano</w:t>
      </w:r>
      <w:proofErr w:type="spellEnd"/>
      <w:r w:rsidRPr="009C46B9">
        <w:rPr>
          <w:rFonts w:ascii="Times" w:hAnsi="Times" w:cs="Helvetica"/>
          <w:color w:val="000000"/>
          <w:highlight w:val="yellow"/>
        </w:rPr>
        <w:t xml:space="preserve">, D.: </w:t>
      </w:r>
      <w:proofErr w:type="spellStart"/>
      <w:r w:rsidRPr="009C46B9">
        <w:rPr>
          <w:rFonts w:ascii="Times" w:hAnsi="Times" w:cs="Helvetica"/>
          <w:color w:val="000000"/>
          <w:highlight w:val="yellow"/>
        </w:rPr>
        <w:t>GeneNetWeaver</w:t>
      </w:r>
      <w:proofErr w:type="spellEnd"/>
      <w:r w:rsidRPr="009C46B9">
        <w:rPr>
          <w:rFonts w:ascii="Times" w:hAnsi="Times" w:cs="Helvetica"/>
          <w:color w:val="000000"/>
          <w:highlight w:val="yellow"/>
        </w:rPr>
        <w:t xml:space="preserve">: in </w:t>
      </w:r>
      <w:proofErr w:type="spellStart"/>
      <w:r w:rsidRPr="009C46B9">
        <w:rPr>
          <w:rFonts w:ascii="Times" w:hAnsi="Times" w:cs="Helvetica"/>
          <w:color w:val="000000"/>
          <w:highlight w:val="yellow"/>
        </w:rPr>
        <w:t>silico</w:t>
      </w:r>
      <w:proofErr w:type="spellEnd"/>
      <w:r w:rsidRPr="009C46B9">
        <w:rPr>
          <w:rFonts w:ascii="Times" w:hAnsi="Times" w:cs="Helvetica"/>
          <w:color w:val="000000"/>
          <w:highlight w:val="yellow"/>
        </w:rPr>
        <w:t xml:space="preserve"> benchmark generation and performance profiling of network inference methods. </w:t>
      </w:r>
      <w:proofErr w:type="gramStart"/>
      <w:r w:rsidRPr="009C46B9">
        <w:rPr>
          <w:rFonts w:ascii="Times" w:hAnsi="Times" w:cs="Helvetica"/>
          <w:color w:val="000000"/>
          <w:highlight w:val="yellow"/>
        </w:rPr>
        <w:t>Bioinformatics 27(16), 2263–2270 (2011)</w:t>
      </w:r>
      <w:r w:rsidRPr="009C46B9">
        <w:rPr>
          <w:rFonts w:ascii="Times" w:hAnsi="Times"/>
          <w:highlight w:val="yellow"/>
        </w:rPr>
        <w:t>]</w:t>
      </w:r>
      <w:r w:rsidRPr="009C46B9">
        <w:rPr>
          <w:rFonts w:ascii="Times" w:hAnsi="Times"/>
        </w:rPr>
        <w:t xml:space="preserve"> </w:t>
      </w:r>
      <w:r>
        <w:rPr>
          <w:rFonts w:ascii="Times" w:hAnsi="Times"/>
        </w:rPr>
        <w:t xml:space="preserve">that </w:t>
      </w:r>
      <w:r w:rsidRPr="009C46B9">
        <w:rPr>
          <w:rFonts w:ascii="Times" w:hAnsi="Times"/>
        </w:rPr>
        <w:t xml:space="preserve">using the </w:t>
      </w:r>
      <w:r>
        <w:rPr>
          <w:rFonts w:ascii="Times" w:hAnsi="Times"/>
        </w:rPr>
        <w:t>MCZ</w:t>
      </w:r>
      <w:r w:rsidRPr="008869F5">
        <w:rPr>
          <w:rFonts w:ascii="Times" w:hAnsi="Times"/>
        </w:rPr>
        <w:sym w:font="Wingdings" w:char="F0E0"/>
      </w:r>
      <w:r>
        <w:rPr>
          <w:rFonts w:ascii="Times" w:hAnsi="Times"/>
        </w:rPr>
        <w:t xml:space="preserve">DFG </w:t>
      </w:r>
      <w:r w:rsidRPr="009C46B9">
        <w:rPr>
          <w:rFonts w:ascii="Times" w:hAnsi="Times"/>
        </w:rPr>
        <w:t xml:space="preserve">pipeline is better than using any single </w:t>
      </w:r>
      <w:r>
        <w:rPr>
          <w:rFonts w:ascii="Times" w:hAnsi="Times"/>
        </w:rPr>
        <w:t xml:space="preserve">machine learning </w:t>
      </w:r>
      <w:r w:rsidRPr="009C46B9">
        <w:rPr>
          <w:rFonts w:ascii="Times" w:hAnsi="Times"/>
        </w:rPr>
        <w:t>algorithm.</w:t>
      </w:r>
      <w:proofErr w:type="gramEnd"/>
      <w:r w:rsidRPr="009C46B9">
        <w:rPr>
          <w:rFonts w:ascii="Times" w:hAnsi="Times"/>
        </w:rPr>
        <w:t xml:space="preserve"> </w:t>
      </w:r>
    </w:p>
    <w:p w:rsidR="008A2697" w:rsidRPr="009C46B9"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color w:val="000000"/>
          <w:highlight w:val="yellow"/>
        </w:rPr>
      </w:pPr>
      <w:r w:rsidRPr="009C46B9">
        <w:rPr>
          <w:rFonts w:ascii="Times" w:hAnsi="Times"/>
        </w:rPr>
        <w:t xml:space="preserve">Alternatively, we can posit a collection of algorithms that each predicts edges and then use a </w:t>
      </w:r>
      <w:r>
        <w:rPr>
          <w:rFonts w:ascii="Times" w:hAnsi="Times"/>
        </w:rPr>
        <w:t>“</w:t>
      </w:r>
      <w:r w:rsidRPr="009C46B9">
        <w:rPr>
          <w:rFonts w:ascii="Times" w:hAnsi="Times"/>
        </w:rPr>
        <w:t>voting</w:t>
      </w:r>
      <w:r>
        <w:rPr>
          <w:rFonts w:ascii="Times" w:hAnsi="Times"/>
        </w:rPr>
        <w:t>”</w:t>
      </w:r>
      <w:r w:rsidRPr="009C46B9">
        <w:rPr>
          <w:rFonts w:ascii="Times" w:hAnsi="Times"/>
        </w:rPr>
        <w:t xml:space="preserve"> approach to determine the best one. </w:t>
      </w:r>
      <w:r>
        <w:rPr>
          <w:rFonts w:ascii="Times" w:hAnsi="Times"/>
        </w:rPr>
        <w:t xml:space="preserve"> </w:t>
      </w:r>
      <w:r w:rsidRPr="009C46B9">
        <w:rPr>
          <w:rFonts w:ascii="Times" w:hAnsi="Times"/>
        </w:rPr>
        <w:t xml:space="preserve">In that scheme, illustrated in the </w:t>
      </w:r>
      <w:r w:rsidRPr="00340D75">
        <w:rPr>
          <w:rFonts w:ascii="Times" w:hAnsi="Times"/>
          <w:highlight w:val="yellow"/>
        </w:rPr>
        <w:t xml:space="preserve">figure </w:t>
      </w:r>
      <w:proofErr w:type="spellStart"/>
      <w:r w:rsidRPr="00340D75">
        <w:rPr>
          <w:rFonts w:ascii="Times" w:hAnsi="Times"/>
          <w:highlight w:val="yellow"/>
        </w:rPr>
        <w:t>consensus.eps</w:t>
      </w:r>
      <w:proofErr w:type="spellEnd"/>
      <w:r w:rsidRPr="009C46B9">
        <w:rPr>
          <w:rFonts w:ascii="Times" w:hAnsi="Times"/>
        </w:rPr>
        <w:t xml:space="preserve">, in addition to the </w:t>
      </w:r>
      <w:r>
        <w:rPr>
          <w:rFonts w:ascii="Times" w:hAnsi="Times"/>
        </w:rPr>
        <w:t>M</w:t>
      </w:r>
      <w:r w:rsidRPr="009C46B9">
        <w:rPr>
          <w:rFonts w:ascii="Times" w:hAnsi="Times"/>
        </w:rPr>
        <w:t>edian-</w:t>
      </w:r>
      <w:r>
        <w:rPr>
          <w:rFonts w:ascii="Times" w:hAnsi="Times"/>
        </w:rPr>
        <w:t>C</w:t>
      </w:r>
      <w:r w:rsidRPr="009C46B9">
        <w:rPr>
          <w:rFonts w:ascii="Times" w:hAnsi="Times"/>
        </w:rPr>
        <w:t xml:space="preserve">orrected </w:t>
      </w:r>
      <w:r>
        <w:rPr>
          <w:rFonts w:ascii="Times" w:hAnsi="Times"/>
        </w:rPr>
        <w:t>Z</w:t>
      </w:r>
      <w:r w:rsidRPr="009C46B9">
        <w:rPr>
          <w:rFonts w:ascii="Times" w:hAnsi="Times"/>
        </w:rPr>
        <w:t xml:space="preserve">-score and </w:t>
      </w:r>
      <w:r>
        <w:rPr>
          <w:rFonts w:ascii="Times" w:hAnsi="Times"/>
        </w:rPr>
        <w:t>D</w:t>
      </w:r>
      <w:r w:rsidRPr="009C46B9">
        <w:rPr>
          <w:rFonts w:ascii="Times" w:hAnsi="Times"/>
        </w:rPr>
        <w:t xml:space="preserve">ynamic </w:t>
      </w:r>
      <w:r>
        <w:rPr>
          <w:rFonts w:ascii="Times" w:hAnsi="Times"/>
        </w:rPr>
        <w:t>F</w:t>
      </w:r>
      <w:r w:rsidRPr="009C46B9">
        <w:rPr>
          <w:rFonts w:ascii="Times" w:hAnsi="Times"/>
        </w:rPr>
        <w:t xml:space="preserve">actor </w:t>
      </w:r>
      <w:r>
        <w:rPr>
          <w:rFonts w:ascii="Times" w:hAnsi="Times"/>
        </w:rPr>
        <w:t>G</w:t>
      </w:r>
      <w:r w:rsidRPr="009C46B9">
        <w:rPr>
          <w:rFonts w:ascii="Times" w:hAnsi="Times"/>
        </w:rPr>
        <w:t>raph algorithms, we use the NIR (Network Identification by Multiple Regression [</w:t>
      </w:r>
      <w:proofErr w:type="spellStart"/>
      <w:r w:rsidRPr="009C46B9">
        <w:rPr>
          <w:rFonts w:ascii="Times" w:hAnsi="Times" w:cs="Helvetica"/>
          <w:color w:val="000000"/>
          <w:highlight w:val="yellow"/>
        </w:rPr>
        <w:t>Gardner</w:t>
      </w:r>
      <w:proofErr w:type="gramStart"/>
      <w:r w:rsidRPr="009C46B9">
        <w:rPr>
          <w:rFonts w:ascii="Times" w:hAnsi="Times" w:cs="Helvetica"/>
          <w:color w:val="000000"/>
          <w:highlight w:val="yellow"/>
        </w:rPr>
        <w:t>,T.S</w:t>
      </w:r>
      <w:proofErr w:type="gramEnd"/>
      <w:r w:rsidRPr="009C46B9">
        <w:rPr>
          <w:rFonts w:ascii="Times" w:hAnsi="Times" w:cs="Helvetica"/>
          <w:color w:val="000000"/>
          <w:highlight w:val="yellow"/>
        </w:rPr>
        <w:t>.,DiBernardo,D.,Lorenz,D.,Collins,J.J.:I</w:t>
      </w:r>
      <w:proofErr w:type="gramStart"/>
      <w:r w:rsidRPr="009C46B9">
        <w:rPr>
          <w:rFonts w:ascii="Times" w:hAnsi="Times" w:cs="Helvetica"/>
          <w:color w:val="000000"/>
          <w:highlight w:val="yellow"/>
        </w:rPr>
        <w:t>nferring</w:t>
      </w:r>
      <w:proofErr w:type="spellEnd"/>
      <w:proofErr w:type="gramEnd"/>
      <w:r w:rsidRPr="009C46B9">
        <w:rPr>
          <w:rFonts w:ascii="Times" w:hAnsi="Times" w:cs="Helvetica"/>
          <w:color w:val="000000"/>
          <w:highlight w:val="yellow"/>
        </w:rPr>
        <w:t xml:space="preserve"> Genetic Networks and Identifying Compound Mode of Action via Expression Profiling. Science 301(5629), 102–105</w:t>
      </w:r>
    </w:p>
    <w:p w:rsidR="008A2697" w:rsidRPr="009C46B9"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color w:val="000000"/>
        </w:rPr>
      </w:pPr>
      <w:r w:rsidRPr="009C46B9">
        <w:rPr>
          <w:rFonts w:ascii="Times" w:hAnsi="Times" w:cs="Helvetica"/>
          <w:color w:val="000000"/>
          <w:highlight w:val="yellow"/>
        </w:rPr>
        <w:t>(2003)</w:t>
      </w:r>
      <w:r w:rsidRPr="009C46B9">
        <w:rPr>
          <w:rFonts w:ascii="Times" w:hAnsi="Times"/>
          <w:highlight w:val="yellow"/>
        </w:rPr>
        <w:t>]</w:t>
      </w:r>
      <w:r w:rsidRPr="009C46B9">
        <w:rPr>
          <w:rFonts w:ascii="Times" w:hAnsi="Times"/>
        </w:rPr>
        <w:t xml:space="preserve">) </w:t>
      </w:r>
      <w:proofErr w:type="gramStart"/>
      <w:r w:rsidRPr="009C46B9">
        <w:rPr>
          <w:rFonts w:ascii="Times" w:hAnsi="Times"/>
        </w:rPr>
        <w:t>and</w:t>
      </w:r>
      <w:proofErr w:type="gramEnd"/>
      <w:r w:rsidRPr="009C46B9">
        <w:rPr>
          <w:rFonts w:ascii="Times" w:hAnsi="Times"/>
        </w:rPr>
        <w:t xml:space="preserve"> CLR (Context Likelihood of Relatedness [</w:t>
      </w:r>
      <w:r w:rsidRPr="009C46B9">
        <w:rPr>
          <w:rFonts w:ascii="Times" w:hAnsi="Times" w:cs="Helvetica"/>
          <w:color w:val="000000"/>
          <w:highlight w:val="yellow"/>
        </w:rPr>
        <w:t xml:space="preserve">Faith, J.J., </w:t>
      </w:r>
      <w:proofErr w:type="spellStart"/>
      <w:r w:rsidRPr="009C46B9">
        <w:rPr>
          <w:rFonts w:ascii="Times" w:hAnsi="Times" w:cs="Helvetica"/>
          <w:color w:val="000000"/>
          <w:highlight w:val="yellow"/>
        </w:rPr>
        <w:t>Hayete</w:t>
      </w:r>
      <w:proofErr w:type="spellEnd"/>
      <w:r w:rsidRPr="009C46B9">
        <w:rPr>
          <w:rFonts w:ascii="Times" w:hAnsi="Times" w:cs="Helvetica"/>
          <w:color w:val="000000"/>
          <w:highlight w:val="yellow"/>
        </w:rPr>
        <w:t xml:space="preserve">, B., </w:t>
      </w:r>
      <w:proofErr w:type="spellStart"/>
      <w:r w:rsidRPr="009C46B9">
        <w:rPr>
          <w:rFonts w:ascii="Times" w:hAnsi="Times" w:cs="Helvetica"/>
          <w:color w:val="000000"/>
          <w:highlight w:val="yellow"/>
        </w:rPr>
        <w:t>Thaden</w:t>
      </w:r>
      <w:proofErr w:type="spellEnd"/>
      <w:r w:rsidRPr="009C46B9">
        <w:rPr>
          <w:rFonts w:ascii="Times" w:hAnsi="Times" w:cs="Helvetica"/>
          <w:color w:val="000000"/>
          <w:highlight w:val="yellow"/>
        </w:rPr>
        <w:t xml:space="preserve">, J.T., </w:t>
      </w:r>
      <w:proofErr w:type="spellStart"/>
      <w:r w:rsidRPr="009C46B9">
        <w:rPr>
          <w:rFonts w:ascii="Times" w:hAnsi="Times" w:cs="Helvetica"/>
          <w:color w:val="000000"/>
          <w:highlight w:val="yellow"/>
        </w:rPr>
        <w:t>Mogno</w:t>
      </w:r>
      <w:proofErr w:type="spellEnd"/>
      <w:r w:rsidRPr="009C46B9">
        <w:rPr>
          <w:rFonts w:ascii="Times" w:hAnsi="Times" w:cs="Helvetica"/>
          <w:color w:val="000000"/>
          <w:highlight w:val="yellow"/>
        </w:rPr>
        <w:t xml:space="preserve">, I., </w:t>
      </w:r>
      <w:proofErr w:type="spellStart"/>
      <w:r w:rsidRPr="009C46B9">
        <w:rPr>
          <w:rFonts w:ascii="Times" w:hAnsi="Times" w:cs="Helvetica"/>
          <w:color w:val="000000"/>
          <w:highlight w:val="yellow"/>
        </w:rPr>
        <w:t>Wierzbowski</w:t>
      </w:r>
      <w:proofErr w:type="spellEnd"/>
      <w:r w:rsidRPr="009C46B9">
        <w:rPr>
          <w:rFonts w:ascii="Times" w:hAnsi="Times" w:cs="Helvetica"/>
          <w:color w:val="000000"/>
          <w:highlight w:val="yellow"/>
        </w:rPr>
        <w:t xml:space="preserve">, J., </w:t>
      </w:r>
      <w:proofErr w:type="spellStart"/>
      <w:r w:rsidRPr="009C46B9">
        <w:rPr>
          <w:rFonts w:ascii="Times" w:hAnsi="Times" w:cs="Helvetica"/>
          <w:color w:val="000000"/>
          <w:highlight w:val="yellow"/>
        </w:rPr>
        <w:t>Cottarel</w:t>
      </w:r>
      <w:proofErr w:type="spellEnd"/>
      <w:r w:rsidRPr="009C46B9">
        <w:rPr>
          <w:rFonts w:ascii="Times" w:hAnsi="Times" w:cs="Helvetica"/>
          <w:color w:val="000000"/>
          <w:highlight w:val="yellow"/>
        </w:rPr>
        <w:t xml:space="preserve">, G., </w:t>
      </w:r>
      <w:proofErr w:type="spellStart"/>
      <w:r w:rsidRPr="009C46B9">
        <w:rPr>
          <w:rFonts w:ascii="Times" w:hAnsi="Times" w:cs="Helvetica"/>
          <w:color w:val="000000"/>
          <w:highlight w:val="yellow"/>
        </w:rPr>
        <w:t>Kasif</w:t>
      </w:r>
      <w:proofErr w:type="spellEnd"/>
      <w:r w:rsidRPr="009C46B9">
        <w:rPr>
          <w:rFonts w:ascii="Times" w:hAnsi="Times" w:cs="Helvetica"/>
          <w:color w:val="000000"/>
          <w:highlight w:val="yellow"/>
        </w:rPr>
        <w:t xml:space="preserve">, S., Collins, J.J., Gardner, T.S.: Large-scale mapping and validation of Escherichia coli transcriptional regulation from a compendium of expression profiles. </w:t>
      </w:r>
      <w:proofErr w:type="spellStart"/>
      <w:proofErr w:type="gramStart"/>
      <w:r w:rsidRPr="009C46B9">
        <w:rPr>
          <w:rFonts w:ascii="Times" w:hAnsi="Times" w:cs="Helvetica"/>
          <w:color w:val="000000"/>
          <w:highlight w:val="yellow"/>
        </w:rPr>
        <w:t>PLoS</w:t>
      </w:r>
      <w:proofErr w:type="spellEnd"/>
      <w:r w:rsidRPr="009C46B9">
        <w:rPr>
          <w:rFonts w:ascii="Times" w:hAnsi="Times" w:cs="Helvetica"/>
          <w:color w:val="000000"/>
          <w:highlight w:val="yellow"/>
        </w:rPr>
        <w:t xml:space="preserve"> biology 5(1), e8 (2007)</w:t>
      </w:r>
      <w:r w:rsidRPr="009C46B9">
        <w:rPr>
          <w:rFonts w:ascii="Times" w:hAnsi="Times"/>
        </w:rPr>
        <w:t>]) on steady state data.</w:t>
      </w:r>
      <w:proofErr w:type="gramEnd"/>
      <w:r w:rsidRPr="009C46B9">
        <w:rPr>
          <w:rFonts w:ascii="Times" w:hAnsi="Times"/>
        </w:rPr>
        <w:t xml:space="preserve"> </w:t>
      </w:r>
      <w:r>
        <w:rPr>
          <w:rFonts w:ascii="Times" w:hAnsi="Times"/>
        </w:rPr>
        <w:t xml:space="preserve"> </w:t>
      </w:r>
      <w:r w:rsidRPr="009C46B9">
        <w:rPr>
          <w:rFonts w:ascii="Times" w:hAnsi="Times"/>
        </w:rPr>
        <w:t xml:space="preserve">We also </w:t>
      </w:r>
      <w:proofErr w:type="gramStart"/>
      <w:r w:rsidRPr="009C46B9">
        <w:rPr>
          <w:rFonts w:ascii="Times" w:hAnsi="Times"/>
        </w:rPr>
        <w:t>use  BANJO</w:t>
      </w:r>
      <w:proofErr w:type="gramEnd"/>
      <w:r w:rsidRPr="009C46B9">
        <w:rPr>
          <w:rFonts w:ascii="Times" w:hAnsi="Times"/>
        </w:rPr>
        <w:t xml:space="preserve"> (Bayesian Inference with Java Objects [</w:t>
      </w:r>
      <w:r w:rsidRPr="009C46B9">
        <w:rPr>
          <w:rFonts w:ascii="Times" w:hAnsi="Times" w:cs="Helvetica"/>
          <w:color w:val="000000"/>
        </w:rPr>
        <w:t>Yu,J.:AdvancestoBayesiannetworkinferenceforgeneratingcausalnetworksfromobservational biological data. Bioinformatics 20(18), 3594–3603 (2004)</w:t>
      </w:r>
      <w:r w:rsidRPr="009C46B9">
        <w:rPr>
          <w:rFonts w:ascii="Times" w:hAnsi="Times"/>
        </w:rPr>
        <w:t>]), Time-Delay ARACNE [</w:t>
      </w:r>
      <w:proofErr w:type="spellStart"/>
      <w:r w:rsidRPr="009C46B9">
        <w:rPr>
          <w:rFonts w:ascii="Times" w:hAnsi="Times" w:cs="Helvetica"/>
          <w:color w:val="000000"/>
          <w:highlight w:val="yellow"/>
        </w:rPr>
        <w:t>Zoppoli</w:t>
      </w:r>
      <w:proofErr w:type="spellEnd"/>
      <w:r w:rsidRPr="009C46B9">
        <w:rPr>
          <w:rFonts w:ascii="Times" w:hAnsi="Times" w:cs="Helvetica"/>
          <w:color w:val="000000"/>
          <w:highlight w:val="yellow"/>
        </w:rPr>
        <w:t xml:space="preserve">, P., </w:t>
      </w:r>
      <w:proofErr w:type="spellStart"/>
      <w:r w:rsidRPr="009C46B9">
        <w:rPr>
          <w:rFonts w:ascii="Times" w:hAnsi="Times" w:cs="Helvetica"/>
          <w:color w:val="000000"/>
          <w:highlight w:val="yellow"/>
        </w:rPr>
        <w:t>Morganella</w:t>
      </w:r>
      <w:proofErr w:type="spellEnd"/>
      <w:r w:rsidRPr="009C46B9">
        <w:rPr>
          <w:rFonts w:ascii="Times" w:hAnsi="Times" w:cs="Helvetica"/>
          <w:color w:val="000000"/>
          <w:highlight w:val="yellow"/>
        </w:rPr>
        <w:t xml:space="preserve">, S., </w:t>
      </w:r>
      <w:proofErr w:type="spellStart"/>
      <w:r w:rsidRPr="009C46B9">
        <w:rPr>
          <w:rFonts w:ascii="Times" w:hAnsi="Times" w:cs="Helvetica"/>
          <w:color w:val="000000"/>
          <w:highlight w:val="yellow"/>
        </w:rPr>
        <w:t>Ceccarelli</w:t>
      </w:r>
      <w:proofErr w:type="spellEnd"/>
      <w:r w:rsidRPr="009C46B9">
        <w:rPr>
          <w:rFonts w:ascii="Times" w:hAnsi="Times" w:cs="Helvetica"/>
          <w:color w:val="000000"/>
          <w:highlight w:val="yellow"/>
        </w:rPr>
        <w:t xml:space="preserve">, M.: </w:t>
      </w:r>
      <w:proofErr w:type="spellStart"/>
      <w:r w:rsidRPr="009C46B9">
        <w:rPr>
          <w:rFonts w:ascii="Times" w:hAnsi="Times" w:cs="Helvetica"/>
          <w:color w:val="000000"/>
          <w:highlight w:val="yellow"/>
        </w:rPr>
        <w:t>TimeDelay</w:t>
      </w:r>
      <w:proofErr w:type="spellEnd"/>
      <w:r w:rsidRPr="009C46B9">
        <w:rPr>
          <w:rFonts w:ascii="Times" w:hAnsi="Times" w:cs="Helvetica"/>
          <w:color w:val="000000"/>
          <w:highlight w:val="yellow"/>
        </w:rPr>
        <w:t xml:space="preserve">-ARACNE: Reverse engineering of gene networks from time-course data by an information theoretic approach. BMC </w:t>
      </w:r>
      <w:proofErr w:type="spellStart"/>
      <w:r w:rsidRPr="009C46B9">
        <w:rPr>
          <w:rFonts w:ascii="Times" w:hAnsi="Times" w:cs="Helvetica"/>
          <w:color w:val="000000"/>
          <w:highlight w:val="yellow"/>
        </w:rPr>
        <w:t>Bioinfor</w:t>
      </w:r>
      <w:proofErr w:type="spellEnd"/>
      <w:r w:rsidRPr="009C46B9">
        <w:rPr>
          <w:rFonts w:ascii="Times" w:hAnsi="Times" w:cs="Helvetica"/>
          <w:color w:val="000000"/>
          <w:highlight w:val="yellow"/>
        </w:rPr>
        <w:t xml:space="preserve">- </w:t>
      </w:r>
      <w:proofErr w:type="spellStart"/>
      <w:r w:rsidRPr="009C46B9">
        <w:rPr>
          <w:rFonts w:ascii="Times" w:hAnsi="Times" w:cs="Helvetica"/>
          <w:color w:val="000000"/>
          <w:highlight w:val="yellow"/>
        </w:rPr>
        <w:t>matics</w:t>
      </w:r>
      <w:proofErr w:type="spellEnd"/>
      <w:r w:rsidRPr="009C46B9">
        <w:rPr>
          <w:rFonts w:ascii="Times" w:hAnsi="Times" w:cs="Helvetica"/>
          <w:color w:val="000000"/>
          <w:highlight w:val="yellow"/>
        </w:rPr>
        <w:t xml:space="preserve"> (2010)</w:t>
      </w:r>
      <w:r w:rsidRPr="009C46B9">
        <w:rPr>
          <w:rFonts w:ascii="Times" w:hAnsi="Times"/>
        </w:rPr>
        <w:t xml:space="preserve">], and </w:t>
      </w:r>
      <w:proofErr w:type="spellStart"/>
      <w:r w:rsidRPr="009C46B9">
        <w:rPr>
          <w:rFonts w:ascii="Times" w:hAnsi="Times"/>
        </w:rPr>
        <w:t>Inferelator</w:t>
      </w:r>
      <w:proofErr w:type="spellEnd"/>
      <w:r w:rsidRPr="009C46B9">
        <w:rPr>
          <w:rFonts w:ascii="Times" w:hAnsi="Times"/>
        </w:rPr>
        <w:t xml:space="preserve"> </w:t>
      </w:r>
      <w:r w:rsidRPr="009C46B9">
        <w:rPr>
          <w:rFonts w:ascii="Times" w:hAnsi="Times"/>
          <w:highlight w:val="yellow"/>
        </w:rPr>
        <w:t>[</w:t>
      </w:r>
      <w:r w:rsidRPr="009C46B9">
        <w:rPr>
          <w:rFonts w:ascii="Times" w:hAnsi="Times" w:cs="Helvetica"/>
          <w:color w:val="000000"/>
          <w:highlight w:val="yellow"/>
        </w:rPr>
        <w:t xml:space="preserve">Greenfield, A., </w:t>
      </w:r>
      <w:proofErr w:type="spellStart"/>
      <w:r w:rsidRPr="009C46B9">
        <w:rPr>
          <w:rFonts w:ascii="Times" w:hAnsi="Times" w:cs="Helvetica"/>
          <w:color w:val="000000"/>
          <w:highlight w:val="yellow"/>
        </w:rPr>
        <w:t>Madar</w:t>
      </w:r>
      <w:proofErr w:type="spellEnd"/>
      <w:r w:rsidRPr="009C46B9">
        <w:rPr>
          <w:rFonts w:ascii="Times" w:hAnsi="Times" w:cs="Helvetica"/>
          <w:color w:val="000000"/>
          <w:highlight w:val="yellow"/>
        </w:rPr>
        <w:t xml:space="preserve">, A., </w:t>
      </w:r>
      <w:proofErr w:type="spellStart"/>
      <w:r w:rsidRPr="009C46B9">
        <w:rPr>
          <w:rFonts w:ascii="Times" w:hAnsi="Times" w:cs="Helvetica"/>
          <w:color w:val="000000"/>
          <w:highlight w:val="yellow"/>
        </w:rPr>
        <w:t>Ostrer</w:t>
      </w:r>
      <w:proofErr w:type="spellEnd"/>
      <w:r w:rsidRPr="009C46B9">
        <w:rPr>
          <w:rFonts w:ascii="Times" w:hAnsi="Times" w:cs="Helvetica"/>
          <w:color w:val="000000"/>
          <w:highlight w:val="yellow"/>
        </w:rPr>
        <w:t xml:space="preserve">, H., </w:t>
      </w:r>
      <w:proofErr w:type="spellStart"/>
      <w:r w:rsidRPr="009C46B9">
        <w:rPr>
          <w:rFonts w:ascii="Times" w:hAnsi="Times" w:cs="Helvetica"/>
          <w:color w:val="000000"/>
          <w:highlight w:val="yellow"/>
        </w:rPr>
        <w:t>Bonneau</w:t>
      </w:r>
      <w:proofErr w:type="spellEnd"/>
      <w:r w:rsidRPr="009C46B9">
        <w:rPr>
          <w:rFonts w:ascii="Times" w:hAnsi="Times" w:cs="Helvetica"/>
          <w:color w:val="000000"/>
          <w:highlight w:val="yellow"/>
        </w:rPr>
        <w:t xml:space="preserve">, R.: DREAM4: Combining Genetic and Dynamic Information to Identify Biological Networks and Dynamical Models. </w:t>
      </w:r>
      <w:proofErr w:type="spellStart"/>
      <w:proofErr w:type="gramStart"/>
      <w:r w:rsidRPr="009C46B9">
        <w:rPr>
          <w:rFonts w:ascii="Times" w:hAnsi="Times" w:cs="Helvetica"/>
          <w:color w:val="000000"/>
          <w:highlight w:val="yellow"/>
        </w:rPr>
        <w:t>PloS</w:t>
      </w:r>
      <w:proofErr w:type="spellEnd"/>
      <w:r w:rsidRPr="009C46B9">
        <w:rPr>
          <w:rFonts w:ascii="Times" w:hAnsi="Times" w:cs="Helvetica"/>
          <w:color w:val="000000"/>
          <w:highlight w:val="yellow"/>
        </w:rPr>
        <w:t xml:space="preserve"> one (2010)</w:t>
      </w:r>
      <w:r w:rsidRPr="009C46B9">
        <w:rPr>
          <w:rFonts w:ascii="Times" w:hAnsi="Times"/>
          <w:highlight w:val="yellow"/>
        </w:rPr>
        <w:t>].</w:t>
      </w:r>
      <w:proofErr w:type="gramEnd"/>
      <w:r w:rsidRPr="009C46B9">
        <w:rPr>
          <w:rFonts w:ascii="Times" w:hAnsi="Times"/>
        </w:rPr>
        <w:t xml:space="preserve"> Because each </w:t>
      </w:r>
      <w:proofErr w:type="gramStart"/>
      <w:r>
        <w:rPr>
          <w:rFonts w:ascii="Times" w:hAnsi="Times"/>
        </w:rPr>
        <w:t>machine learning</w:t>
      </w:r>
      <w:proofErr w:type="gramEnd"/>
      <w:r>
        <w:rPr>
          <w:rFonts w:ascii="Times" w:hAnsi="Times"/>
        </w:rPr>
        <w:t xml:space="preserve"> </w:t>
      </w:r>
      <w:r w:rsidRPr="009C46B9">
        <w:rPr>
          <w:rFonts w:ascii="Times" w:hAnsi="Times"/>
        </w:rPr>
        <w:t xml:space="preserve">algorithm ranks the </w:t>
      </w:r>
      <w:r>
        <w:rPr>
          <w:rFonts w:ascii="Times" w:hAnsi="Times"/>
        </w:rPr>
        <w:t>TF</w:t>
      </w:r>
      <w:r w:rsidRPr="000C0B21">
        <w:rPr>
          <w:rFonts w:ascii="Times" w:hAnsi="Times"/>
        </w:rPr>
        <w:sym w:font="Wingdings" w:char="F0E0"/>
      </w:r>
      <w:r>
        <w:rPr>
          <w:rFonts w:ascii="Times" w:hAnsi="Times"/>
        </w:rPr>
        <w:t xml:space="preserve">Target </w:t>
      </w:r>
      <w:r w:rsidRPr="009C46B9">
        <w:rPr>
          <w:rFonts w:ascii="Times" w:hAnsi="Times"/>
        </w:rPr>
        <w:t xml:space="preserve">edges, we “weight” each vote </w:t>
      </w:r>
      <w:r>
        <w:rPr>
          <w:rFonts w:ascii="Times" w:hAnsi="Times"/>
        </w:rPr>
        <w:t>for a TF</w:t>
      </w:r>
      <w:r w:rsidRPr="000C0B21">
        <w:rPr>
          <w:rFonts w:ascii="Times" w:hAnsi="Times"/>
        </w:rPr>
        <w:sym w:font="Wingdings" w:char="F0E0"/>
      </w:r>
      <w:r>
        <w:rPr>
          <w:rFonts w:ascii="Times" w:hAnsi="Times"/>
        </w:rPr>
        <w:t xml:space="preserve">target edge </w:t>
      </w:r>
      <w:r w:rsidRPr="009C46B9">
        <w:rPr>
          <w:rFonts w:ascii="Times" w:hAnsi="Times"/>
        </w:rPr>
        <w:t>depending on its rank</w:t>
      </w:r>
      <w:r>
        <w:rPr>
          <w:rFonts w:ascii="Times" w:hAnsi="Times"/>
        </w:rPr>
        <w:t xml:space="preserve"> in each of these programs</w:t>
      </w:r>
      <w:r w:rsidRPr="009C46B9">
        <w:rPr>
          <w:rFonts w:ascii="Times" w:hAnsi="Times"/>
        </w:rPr>
        <w:t xml:space="preserve">. </w:t>
      </w:r>
      <w:r>
        <w:rPr>
          <w:rFonts w:ascii="Times" w:hAnsi="Times"/>
        </w:rPr>
        <w:t xml:space="preserve"> </w:t>
      </w:r>
      <w:r w:rsidRPr="009C46B9">
        <w:rPr>
          <w:rFonts w:ascii="Times" w:hAnsi="Times"/>
        </w:rPr>
        <w:t>Highly ranked edges acquire a weight close to 1</w:t>
      </w:r>
      <w:r>
        <w:rPr>
          <w:rFonts w:ascii="Times" w:hAnsi="Times"/>
        </w:rPr>
        <w:t>,</w:t>
      </w:r>
      <w:r w:rsidRPr="009C46B9">
        <w:rPr>
          <w:rFonts w:ascii="Times" w:hAnsi="Times"/>
        </w:rPr>
        <w:t xml:space="preserve"> and </w:t>
      </w:r>
      <w:proofErr w:type="gramStart"/>
      <w:r w:rsidRPr="009C46B9">
        <w:rPr>
          <w:rFonts w:ascii="Times" w:hAnsi="Times"/>
        </w:rPr>
        <w:t>lowly-ranked</w:t>
      </w:r>
      <w:proofErr w:type="gramEnd"/>
      <w:r w:rsidRPr="009C46B9">
        <w:rPr>
          <w:rFonts w:ascii="Times" w:hAnsi="Times"/>
        </w:rPr>
        <w:t xml:space="preserve"> edges acquire weights near 0, where the weight drops off exponentially. Once the edges are established</w:t>
      </w:r>
      <w:r>
        <w:rPr>
          <w:rFonts w:ascii="Times" w:hAnsi="Times"/>
        </w:rPr>
        <w:t xml:space="preserve">- </w:t>
      </w:r>
      <w:r w:rsidRPr="000C0B21">
        <w:rPr>
          <w:rFonts w:ascii="Times" w:hAnsi="Times"/>
          <w:highlight w:val="yellow"/>
        </w:rPr>
        <w:t>(BASED ON THE STEADY STATE DATA</w:t>
      </w:r>
      <w:ins w:id="61" w:author="" w:date="2012-06-03T23:11:00Z">
        <w:r w:rsidR="00E357FD">
          <w:rPr>
            <w:rFonts w:ascii="Times" w:hAnsi="Times"/>
            <w:highlight w:val="yellow"/>
          </w:rPr>
          <w:t xml:space="preserve"> and mutation data</w:t>
        </w:r>
      </w:ins>
      <w:r w:rsidRPr="000C0B21">
        <w:rPr>
          <w:rFonts w:ascii="Times" w:hAnsi="Times"/>
          <w:highlight w:val="yellow"/>
        </w:rPr>
        <w:t>?),</w:t>
      </w:r>
      <w:r>
        <w:rPr>
          <w:rFonts w:ascii="Times" w:hAnsi="Times"/>
        </w:rPr>
        <w:t xml:space="preserve"> one of the time-</w:t>
      </w:r>
      <w:r w:rsidRPr="009C46B9">
        <w:rPr>
          <w:rFonts w:ascii="Times" w:hAnsi="Times"/>
        </w:rPr>
        <w:t xml:space="preserve">series based algorithms </w:t>
      </w:r>
      <w:r w:rsidRPr="000C0B21">
        <w:rPr>
          <w:rFonts w:ascii="Times" w:hAnsi="Times"/>
          <w:highlight w:val="yellow"/>
        </w:rPr>
        <w:t xml:space="preserve">(e.g. </w:t>
      </w:r>
      <w:del w:id="62" w:author="" w:date="2012-06-03T23:11:00Z">
        <w:r w:rsidRPr="000C0B21" w:rsidDel="00E357FD">
          <w:rPr>
            <w:rFonts w:ascii="Times" w:hAnsi="Times"/>
            <w:highlight w:val="yellow"/>
          </w:rPr>
          <w:delText xml:space="preserve">DGF </w:delText>
        </w:r>
      </w:del>
      <w:proofErr w:type="spellStart"/>
      <w:ins w:id="63" w:author="" w:date="2012-06-03T23:11:00Z">
        <w:r w:rsidR="00E357FD">
          <w:rPr>
            <w:rFonts w:ascii="Times" w:hAnsi="Times"/>
            <w:highlight w:val="yellow"/>
          </w:rPr>
          <w:t>Inferelator</w:t>
        </w:r>
        <w:proofErr w:type="spellEnd"/>
        <w:r w:rsidR="00E357FD">
          <w:rPr>
            <w:rFonts w:ascii="Times" w:hAnsi="Times"/>
            <w:highlight w:val="yellow"/>
          </w:rPr>
          <w:t>, Dynamic factor graphs,</w:t>
        </w:r>
        <w:r w:rsidR="00E357FD" w:rsidRPr="000C0B21">
          <w:rPr>
            <w:rFonts w:ascii="Times" w:hAnsi="Times"/>
            <w:highlight w:val="yellow"/>
          </w:rPr>
          <w:t xml:space="preserve"> </w:t>
        </w:r>
      </w:ins>
      <w:r w:rsidRPr="000C0B21">
        <w:rPr>
          <w:rFonts w:ascii="Times" w:hAnsi="Times"/>
          <w:highlight w:val="yellow"/>
        </w:rPr>
        <w:t>or</w:t>
      </w:r>
      <w:r>
        <w:rPr>
          <w:rFonts w:ascii="Times" w:hAnsi="Times"/>
          <w:highlight w:val="yellow"/>
        </w:rPr>
        <w:t xml:space="preserve"> Time Delay ARACNE</w:t>
      </w:r>
      <w:proofErr w:type="gramStart"/>
      <w:r>
        <w:rPr>
          <w:rFonts w:ascii="Times" w:hAnsi="Times"/>
          <w:highlight w:val="yellow"/>
        </w:rPr>
        <w:t xml:space="preserve">, </w:t>
      </w:r>
      <w:r w:rsidRPr="000C0B21">
        <w:rPr>
          <w:rFonts w:ascii="Times" w:hAnsi="Times"/>
          <w:highlight w:val="yellow"/>
        </w:rPr>
        <w:t>?</w:t>
      </w:r>
      <w:proofErr w:type="gramEnd"/>
      <w:r w:rsidRPr="000C0B21">
        <w:rPr>
          <w:rFonts w:ascii="Times" w:hAnsi="Times"/>
          <w:highlight w:val="yellow"/>
        </w:rPr>
        <w:t>????)</w:t>
      </w:r>
      <w:r>
        <w:rPr>
          <w:rFonts w:ascii="Times" w:hAnsi="Times"/>
        </w:rPr>
        <w:t xml:space="preserve"> </w:t>
      </w:r>
      <w:r w:rsidRPr="009C46B9">
        <w:rPr>
          <w:rFonts w:ascii="Times" w:hAnsi="Times"/>
        </w:rPr>
        <w:t>assigns weights to the edges of the reduced graph</w:t>
      </w:r>
      <w:r>
        <w:rPr>
          <w:rFonts w:ascii="Times" w:hAnsi="Times"/>
        </w:rPr>
        <w:t xml:space="preserve"> based on its dynamic view of the network</w:t>
      </w:r>
      <w:r w:rsidRPr="009C46B9">
        <w:rPr>
          <w:rFonts w:ascii="Times" w:hAnsi="Times"/>
        </w:rPr>
        <w:t>.</w:t>
      </w: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Preliminary Results</w:t>
      </w:r>
    </w:p>
    <w:p w:rsidR="008A2697" w:rsidRPr="009C46B9" w:rsidRDefault="008A2697" w:rsidP="00FF48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sidRPr="009C46B9">
        <w:rPr>
          <w:rFonts w:ascii="Times" w:hAnsi="Times"/>
        </w:rPr>
        <w:t xml:space="preserve">To test the value of pipelines </w:t>
      </w:r>
      <w:r>
        <w:rPr>
          <w:rFonts w:ascii="Times" w:hAnsi="Times"/>
        </w:rPr>
        <w:t>vs.</w:t>
      </w:r>
      <w:r w:rsidRPr="009C46B9">
        <w:rPr>
          <w:rFonts w:ascii="Times" w:hAnsi="Times"/>
        </w:rPr>
        <w:t xml:space="preserve"> </w:t>
      </w:r>
      <w:r>
        <w:rPr>
          <w:rFonts w:ascii="Times" w:hAnsi="Times"/>
        </w:rPr>
        <w:t xml:space="preserve">weighted </w:t>
      </w:r>
      <w:r w:rsidRPr="009C46B9">
        <w:rPr>
          <w:rFonts w:ascii="Times" w:hAnsi="Times"/>
        </w:rPr>
        <w:t>consensus</w:t>
      </w:r>
      <w:r>
        <w:rPr>
          <w:rFonts w:ascii="Times" w:hAnsi="Times"/>
        </w:rPr>
        <w:t xml:space="preserve"> views for predicting edges in a network</w:t>
      </w:r>
      <w:r w:rsidRPr="009C46B9">
        <w:rPr>
          <w:rFonts w:ascii="Times" w:hAnsi="Times"/>
        </w:rPr>
        <w:t xml:space="preserve">, we compare the results of our previous Dynamic Factor </w:t>
      </w:r>
      <w:r>
        <w:rPr>
          <w:rFonts w:ascii="Times" w:hAnsi="Times"/>
        </w:rPr>
        <w:t xml:space="preserve">Graph (DFG) </w:t>
      </w:r>
      <w:r w:rsidRPr="009C46B9">
        <w:rPr>
          <w:rFonts w:ascii="Times" w:hAnsi="Times"/>
        </w:rPr>
        <w:t>Approach [</w:t>
      </w:r>
      <w:r w:rsidRPr="009C46B9">
        <w:rPr>
          <w:rFonts w:ascii="Times" w:hAnsi="Times" w:cs="Helvetica"/>
          <w:color w:val="000000"/>
          <w:highlight w:val="yellow"/>
        </w:rPr>
        <w:t>Krouk</w:t>
      </w:r>
      <w:proofErr w:type="gramStart"/>
      <w:r w:rsidRPr="009C46B9">
        <w:rPr>
          <w:rFonts w:ascii="Times" w:hAnsi="Times" w:cs="Helvetica"/>
          <w:color w:val="000000"/>
          <w:highlight w:val="yellow"/>
        </w:rPr>
        <w:t>,G</w:t>
      </w:r>
      <w:proofErr w:type="gramEnd"/>
      <w:r w:rsidRPr="009C46B9">
        <w:rPr>
          <w:rFonts w:ascii="Times" w:hAnsi="Times" w:cs="Helvetica"/>
          <w:color w:val="000000"/>
          <w:highlight w:val="yellow"/>
        </w:rPr>
        <w:t xml:space="preserve">.,Mirowski,P.,LeCun,Y.,Shasha,D.E.,Coruzzi,G.M.:Predictive </w:t>
      </w:r>
      <w:proofErr w:type="spellStart"/>
      <w:r w:rsidRPr="009C46B9">
        <w:rPr>
          <w:rFonts w:ascii="Times" w:hAnsi="Times" w:cs="Helvetica"/>
          <w:color w:val="000000"/>
          <w:highlight w:val="yellow"/>
        </w:rPr>
        <w:t>networkmodeling</w:t>
      </w:r>
      <w:proofErr w:type="spellEnd"/>
      <w:r w:rsidRPr="009C46B9">
        <w:rPr>
          <w:rFonts w:ascii="Times" w:hAnsi="Times" w:cs="Helvetica"/>
          <w:color w:val="000000"/>
          <w:highlight w:val="yellow"/>
        </w:rPr>
        <w:t xml:space="preserve"> of the high-resolution dynamic plant </w:t>
      </w:r>
      <w:proofErr w:type="spellStart"/>
      <w:r w:rsidRPr="009C46B9">
        <w:rPr>
          <w:rFonts w:ascii="Times" w:hAnsi="Times" w:cs="Helvetica"/>
          <w:color w:val="000000"/>
          <w:highlight w:val="yellow"/>
        </w:rPr>
        <w:t>transcriptome</w:t>
      </w:r>
      <w:proofErr w:type="spellEnd"/>
      <w:r w:rsidRPr="009C46B9">
        <w:rPr>
          <w:rFonts w:ascii="Times" w:hAnsi="Times" w:cs="Helvetica"/>
          <w:color w:val="000000"/>
          <w:highlight w:val="yellow"/>
        </w:rPr>
        <w:t xml:space="preserve"> in response to nitrate. Genome Biology 11(12), R123 (2010</w:t>
      </w:r>
      <w:r w:rsidRPr="009C46B9">
        <w:rPr>
          <w:rFonts w:ascii="Times" w:hAnsi="Times" w:cs="Helvetica"/>
          <w:color w:val="000000"/>
        </w:rPr>
        <w:t xml:space="preserve">] </w:t>
      </w:r>
      <w:r>
        <w:rPr>
          <w:rFonts w:ascii="Times" w:hAnsi="Times" w:cs="Helvetica"/>
          <w:color w:val="000000"/>
        </w:rPr>
        <w:t xml:space="preserve">built </w:t>
      </w:r>
      <w:r>
        <w:rPr>
          <w:rFonts w:ascii="Times" w:hAnsi="Times"/>
        </w:rPr>
        <w:t>on time-</w:t>
      </w:r>
      <w:r w:rsidRPr="009C46B9">
        <w:rPr>
          <w:rFonts w:ascii="Times" w:hAnsi="Times"/>
        </w:rPr>
        <w:t>series data</w:t>
      </w:r>
      <w:r>
        <w:rPr>
          <w:rFonts w:ascii="Times" w:hAnsi="Times"/>
        </w:rPr>
        <w:t>,</w:t>
      </w:r>
      <w:r w:rsidRPr="009C46B9">
        <w:rPr>
          <w:rFonts w:ascii="Times" w:hAnsi="Times"/>
        </w:rPr>
        <w:t xml:space="preserve"> with a </w:t>
      </w:r>
      <w:proofErr w:type="gramStart"/>
      <w:r w:rsidRPr="009C46B9">
        <w:rPr>
          <w:rFonts w:ascii="Times" w:hAnsi="Times"/>
        </w:rPr>
        <w:t xml:space="preserve">pipeline </w:t>
      </w:r>
      <w:r>
        <w:rPr>
          <w:rFonts w:ascii="Times" w:hAnsi="Times"/>
        </w:rPr>
        <w:t xml:space="preserve"> or</w:t>
      </w:r>
      <w:proofErr w:type="gramEnd"/>
      <w:r>
        <w:rPr>
          <w:rFonts w:ascii="Times" w:hAnsi="Times"/>
        </w:rPr>
        <w:t xml:space="preserve"> </w:t>
      </w:r>
      <w:r w:rsidRPr="009C46B9">
        <w:rPr>
          <w:rFonts w:ascii="Times" w:hAnsi="Times"/>
        </w:rPr>
        <w:t xml:space="preserve"> consensus</w:t>
      </w:r>
      <w:r>
        <w:rPr>
          <w:rFonts w:ascii="Times" w:hAnsi="Times"/>
        </w:rPr>
        <w:t xml:space="preserve"> “weighted”</w:t>
      </w:r>
      <w:r w:rsidRPr="009C46B9">
        <w:rPr>
          <w:rFonts w:ascii="Times" w:hAnsi="Times"/>
        </w:rPr>
        <w:t xml:space="preserve"> approach</w:t>
      </w:r>
      <w:r>
        <w:rPr>
          <w:rFonts w:ascii="Times" w:hAnsi="Times"/>
        </w:rPr>
        <w:t xml:space="preserve"> to network inference</w:t>
      </w:r>
      <w:r w:rsidRPr="009C46B9">
        <w:rPr>
          <w:rFonts w:ascii="Times" w:hAnsi="Times"/>
        </w:rPr>
        <w:t xml:space="preserve">. </w:t>
      </w:r>
      <w:r>
        <w:rPr>
          <w:rFonts w:ascii="Times" w:hAnsi="Times"/>
        </w:rPr>
        <w:t xml:space="preserve"> </w:t>
      </w:r>
      <w:r w:rsidRPr="009C46B9">
        <w:rPr>
          <w:rFonts w:ascii="Times" w:hAnsi="Times"/>
        </w:rPr>
        <w:t xml:space="preserve">Our criterion for quality is how well the resulting network predicts out-of-sample data. </w:t>
      </w:r>
      <w:r>
        <w:rPr>
          <w:rFonts w:ascii="Times" w:hAnsi="Times"/>
        </w:rPr>
        <w:t xml:space="preserve"> </w:t>
      </w:r>
      <w:r w:rsidRPr="009C46B9">
        <w:rPr>
          <w:rFonts w:ascii="Times" w:hAnsi="Times"/>
        </w:rPr>
        <w:t xml:space="preserve">In </w:t>
      </w:r>
      <w:r>
        <w:rPr>
          <w:rFonts w:ascii="Times" w:hAnsi="Times"/>
        </w:rPr>
        <w:t>our</w:t>
      </w:r>
      <w:r w:rsidRPr="009C46B9">
        <w:rPr>
          <w:rFonts w:ascii="Times" w:hAnsi="Times"/>
        </w:rPr>
        <w:t xml:space="preserve"> previous paper [</w:t>
      </w:r>
      <w:proofErr w:type="spellStart"/>
      <w:r w:rsidRPr="00663664">
        <w:rPr>
          <w:rFonts w:ascii="Times" w:hAnsi="Times"/>
          <w:highlight w:val="yellow"/>
        </w:rPr>
        <w:t>Krouk</w:t>
      </w:r>
      <w:proofErr w:type="spellEnd"/>
      <w:r w:rsidRPr="00663664">
        <w:rPr>
          <w:rFonts w:ascii="Times" w:hAnsi="Times"/>
          <w:highlight w:val="yellow"/>
        </w:rPr>
        <w:t xml:space="preserve"> 2010</w:t>
      </w:r>
      <w:r w:rsidRPr="009C46B9">
        <w:rPr>
          <w:rFonts w:ascii="Times" w:hAnsi="Times"/>
        </w:rPr>
        <w:t xml:space="preserve">], we showed that using the training data consisting of </w:t>
      </w:r>
      <w:r>
        <w:rPr>
          <w:rFonts w:ascii="Times" w:hAnsi="Times"/>
        </w:rPr>
        <w:t xml:space="preserve">time-series </w:t>
      </w:r>
      <w:r w:rsidRPr="009C46B9">
        <w:rPr>
          <w:rFonts w:ascii="Times" w:hAnsi="Times"/>
        </w:rPr>
        <w:t xml:space="preserve">data from the time of a perturbation, 3 minutes later, 6 minutes later, 9, 12, and 15, we were able to use a Dynamic Factor </w:t>
      </w:r>
      <w:r>
        <w:rPr>
          <w:rFonts w:ascii="Times" w:hAnsi="Times"/>
        </w:rPr>
        <w:t xml:space="preserve">Graph </w:t>
      </w:r>
      <w:r w:rsidRPr="009C46B9">
        <w:rPr>
          <w:rFonts w:ascii="Times" w:hAnsi="Times"/>
        </w:rPr>
        <w:t xml:space="preserve">Approach to predict the direction of expression change of </w:t>
      </w:r>
      <w:r>
        <w:rPr>
          <w:rFonts w:ascii="Times" w:hAnsi="Times"/>
        </w:rPr>
        <w:t>76</w:t>
      </w:r>
      <w:r w:rsidRPr="009C46B9">
        <w:rPr>
          <w:rFonts w:ascii="Times" w:hAnsi="Times"/>
        </w:rPr>
        <w:t xml:space="preserve"> genes </w:t>
      </w:r>
      <w:r>
        <w:rPr>
          <w:rFonts w:ascii="Times" w:hAnsi="Times"/>
        </w:rPr>
        <w:t xml:space="preserve">associated with the N-assimilation network </w:t>
      </w:r>
      <w:r w:rsidRPr="009C46B9">
        <w:rPr>
          <w:rFonts w:ascii="Times" w:hAnsi="Times"/>
        </w:rPr>
        <w:t xml:space="preserve">between 15 and 20 minutes </w:t>
      </w:r>
      <w:r>
        <w:rPr>
          <w:rFonts w:ascii="Times" w:hAnsi="Times"/>
        </w:rPr>
        <w:t>74</w:t>
      </w:r>
      <w:r w:rsidRPr="009C46B9">
        <w:rPr>
          <w:rFonts w:ascii="Times" w:hAnsi="Times"/>
        </w:rPr>
        <w:t xml:space="preserve">% of the time correctly. </w:t>
      </w:r>
      <w:r>
        <w:rPr>
          <w:rFonts w:ascii="Times" w:hAnsi="Times"/>
        </w:rPr>
        <w:t xml:space="preserve"> </w:t>
      </w:r>
      <w:r w:rsidRPr="009C46B9">
        <w:rPr>
          <w:rFonts w:ascii="Times" w:hAnsi="Times"/>
        </w:rPr>
        <w:t xml:space="preserve">By contrast, a naïve trend forecasting method, which predicted the direction of expression change of genes between 15 and 20 minutes as being the same as between 12 and 15 minutes, was correct only </w:t>
      </w:r>
      <w:r>
        <w:rPr>
          <w:rFonts w:ascii="Times" w:hAnsi="Times"/>
        </w:rPr>
        <w:t>52</w:t>
      </w:r>
      <w:r w:rsidRPr="009C46B9">
        <w:rPr>
          <w:rFonts w:ascii="Times" w:hAnsi="Times"/>
        </w:rPr>
        <w:t>% of the time, having a prediction accuracy marginally better than chance.</w:t>
      </w:r>
      <w:r>
        <w:rPr>
          <w:rFonts w:ascii="Times" w:hAnsi="Times"/>
        </w:rPr>
        <w:t xml:space="preserve"> </w:t>
      </w:r>
    </w:p>
    <w:p w:rsidR="008A2697" w:rsidRPr="009C46B9" w:rsidRDefault="008A2697" w:rsidP="00FF4882">
      <w:pPr>
        <w:pStyle w:val="PlainText"/>
        <w:jc w:val="both"/>
        <w:rPr>
          <w:rFonts w:ascii="Times" w:hAnsi="Times"/>
          <w:sz w:val="22"/>
          <w:szCs w:val="22"/>
        </w:rPr>
      </w:pPr>
      <w:r w:rsidRPr="009C46B9">
        <w:rPr>
          <w:rFonts w:ascii="Times" w:hAnsi="Times"/>
          <w:sz w:val="22"/>
          <w:szCs w:val="22"/>
        </w:rPr>
        <w:t xml:space="preserve">Using the </w:t>
      </w:r>
      <w:r>
        <w:rPr>
          <w:rFonts w:ascii="Times" w:hAnsi="Times"/>
          <w:sz w:val="22"/>
          <w:szCs w:val="22"/>
        </w:rPr>
        <w:t>new</w:t>
      </w:r>
      <w:r w:rsidRPr="009C46B9">
        <w:rPr>
          <w:rFonts w:ascii="Times" w:hAnsi="Times"/>
          <w:sz w:val="22"/>
          <w:szCs w:val="22"/>
        </w:rPr>
        <w:t xml:space="preserve"> data from </w:t>
      </w:r>
      <w:r>
        <w:rPr>
          <w:rFonts w:ascii="Times" w:hAnsi="Times"/>
          <w:sz w:val="22"/>
          <w:szCs w:val="22"/>
        </w:rPr>
        <w:t xml:space="preserve">perturbation of TF function (using </w:t>
      </w:r>
      <w:proofErr w:type="spellStart"/>
      <w:r>
        <w:rPr>
          <w:rFonts w:ascii="Times" w:hAnsi="Times"/>
          <w:sz w:val="22"/>
          <w:szCs w:val="22"/>
        </w:rPr>
        <w:t>Dex</w:t>
      </w:r>
      <w:proofErr w:type="spellEnd"/>
      <w:r>
        <w:rPr>
          <w:rFonts w:ascii="Times" w:hAnsi="Times"/>
          <w:sz w:val="22"/>
          <w:szCs w:val="22"/>
        </w:rPr>
        <w:t>)</w:t>
      </w:r>
      <w:r w:rsidRPr="009C46B9">
        <w:rPr>
          <w:rFonts w:ascii="Times" w:hAnsi="Times"/>
          <w:sz w:val="22"/>
          <w:szCs w:val="22"/>
        </w:rPr>
        <w:t xml:space="preserve"> and the steady state data along with the time series data</w:t>
      </w:r>
      <w:r>
        <w:rPr>
          <w:rFonts w:ascii="Times" w:hAnsi="Times"/>
          <w:sz w:val="22"/>
          <w:szCs w:val="22"/>
        </w:rPr>
        <w:t xml:space="preserve"> from wild-type plants</w:t>
      </w:r>
      <w:r w:rsidRPr="009C46B9">
        <w:rPr>
          <w:rFonts w:ascii="Times" w:hAnsi="Times"/>
          <w:sz w:val="22"/>
          <w:szCs w:val="22"/>
        </w:rPr>
        <w:t xml:space="preserve">, we can predict </w:t>
      </w:r>
      <w:r w:rsidRPr="00590AE0">
        <w:rPr>
          <w:rFonts w:ascii="Times" w:hAnsi="Times"/>
          <w:sz w:val="22"/>
          <w:szCs w:val="22"/>
          <w:highlight w:val="yellow"/>
        </w:rPr>
        <w:t>z%</w:t>
      </w:r>
      <w:r w:rsidRPr="009C46B9">
        <w:rPr>
          <w:rFonts w:ascii="Times" w:hAnsi="Times"/>
          <w:sz w:val="22"/>
          <w:szCs w:val="22"/>
        </w:rPr>
        <w:t xml:space="preserve"> of the gene directions correctly. </w:t>
      </w:r>
      <w:r>
        <w:rPr>
          <w:rFonts w:ascii="Times" w:hAnsi="Times"/>
          <w:sz w:val="22"/>
          <w:szCs w:val="22"/>
        </w:rPr>
        <w:t xml:space="preserve"> </w:t>
      </w:r>
      <w:r w:rsidRPr="009C46B9">
        <w:rPr>
          <w:rFonts w:ascii="Times" w:hAnsi="Times"/>
          <w:sz w:val="22"/>
          <w:szCs w:val="22"/>
        </w:rPr>
        <w:t xml:space="preserve">Using </w:t>
      </w:r>
      <w:r>
        <w:rPr>
          <w:rFonts w:ascii="Times" w:hAnsi="Times"/>
          <w:sz w:val="22"/>
          <w:szCs w:val="22"/>
        </w:rPr>
        <w:t>only</w:t>
      </w:r>
      <w:r w:rsidRPr="009C46B9">
        <w:rPr>
          <w:rFonts w:ascii="Times" w:hAnsi="Times"/>
          <w:sz w:val="22"/>
          <w:szCs w:val="22"/>
        </w:rPr>
        <w:t xml:space="preserve"> the steady state data along with time series data, we can predict </w:t>
      </w:r>
      <w:r w:rsidRPr="00590AE0">
        <w:rPr>
          <w:rFonts w:ascii="Times" w:hAnsi="Times"/>
          <w:sz w:val="22"/>
          <w:szCs w:val="22"/>
          <w:highlight w:val="yellow"/>
        </w:rPr>
        <w:t>z’%</w:t>
      </w:r>
      <w:r w:rsidRPr="009C46B9">
        <w:rPr>
          <w:rFonts w:ascii="Times" w:hAnsi="Times"/>
          <w:sz w:val="22"/>
          <w:szCs w:val="22"/>
        </w:rPr>
        <w:t xml:space="preserve"> of the gene directions correctly.  Using the consensus approach, we obtain </w:t>
      </w:r>
      <w:r w:rsidRPr="00590AE0">
        <w:rPr>
          <w:rFonts w:ascii="Times" w:hAnsi="Times"/>
          <w:sz w:val="22"/>
          <w:szCs w:val="22"/>
          <w:highlight w:val="yellow"/>
        </w:rPr>
        <w:t>z’’%</w:t>
      </w:r>
      <w:r w:rsidRPr="009C46B9">
        <w:rPr>
          <w:rFonts w:ascii="Times" w:hAnsi="Times"/>
          <w:sz w:val="22"/>
          <w:szCs w:val="22"/>
        </w:rPr>
        <w:t xml:space="preserve"> of the gene expression directions correctly.</w:t>
      </w:r>
    </w:p>
    <w:p w:rsidR="008A2697" w:rsidRPr="009C46B9" w:rsidRDefault="008A2697" w:rsidP="00FF4882">
      <w:pPr>
        <w:pStyle w:val="PlainText"/>
        <w:jc w:val="both"/>
        <w:rPr>
          <w:rFonts w:ascii="Times" w:hAnsi="Times"/>
          <w:sz w:val="22"/>
          <w:szCs w:val="22"/>
        </w:rPr>
      </w:pPr>
    </w:p>
    <w:p w:rsidR="008A2697" w:rsidRPr="009C46B9" w:rsidRDefault="008A2697" w:rsidP="00FF4882">
      <w:pPr>
        <w:pStyle w:val="PlainText"/>
        <w:jc w:val="both"/>
        <w:rPr>
          <w:rFonts w:ascii="Times" w:hAnsi="Times"/>
          <w:b/>
          <w:sz w:val="22"/>
          <w:szCs w:val="22"/>
        </w:rPr>
      </w:pPr>
      <w:r w:rsidRPr="009C46B9">
        <w:rPr>
          <w:rFonts w:ascii="Times" w:hAnsi="Times"/>
          <w:b/>
          <w:sz w:val="22"/>
          <w:szCs w:val="22"/>
        </w:rPr>
        <w:t>Intended Approach</w:t>
      </w:r>
    </w:p>
    <w:p w:rsidR="008A2697" w:rsidRPr="009C46B9" w:rsidRDefault="008A2697" w:rsidP="00FF4882">
      <w:pPr>
        <w:pStyle w:val="PlainText"/>
        <w:jc w:val="both"/>
        <w:rPr>
          <w:rFonts w:ascii="Times" w:hAnsi="Times"/>
          <w:sz w:val="22"/>
          <w:szCs w:val="22"/>
        </w:rPr>
      </w:pPr>
    </w:p>
    <w:p w:rsidR="008A2697" w:rsidRDefault="008A2697" w:rsidP="00FF4882">
      <w:pPr>
        <w:pStyle w:val="PlainText"/>
        <w:jc w:val="both"/>
        <w:rPr>
          <w:rFonts w:ascii="Times" w:hAnsi="Times"/>
          <w:sz w:val="22"/>
          <w:szCs w:val="22"/>
        </w:rPr>
      </w:pPr>
      <w:r w:rsidRPr="009C46B9">
        <w:rPr>
          <w:rFonts w:ascii="Times" w:hAnsi="Times"/>
          <w:sz w:val="22"/>
          <w:szCs w:val="22"/>
        </w:rPr>
        <w:t>Based on our preliminary results, we will iterate the following steps: use a consensus approach on nitrogen treatment steady stat</w:t>
      </w:r>
      <w:r>
        <w:rPr>
          <w:rFonts w:ascii="Times" w:hAnsi="Times"/>
          <w:sz w:val="22"/>
          <w:szCs w:val="22"/>
        </w:rPr>
        <w:t>e data, nitrogen treatment time-</w:t>
      </w:r>
      <w:r w:rsidRPr="009C46B9">
        <w:rPr>
          <w:rFonts w:ascii="Times" w:hAnsi="Times"/>
          <w:sz w:val="22"/>
          <w:szCs w:val="22"/>
        </w:rPr>
        <w:t xml:space="preserve">series data, and </w:t>
      </w:r>
      <w:r>
        <w:rPr>
          <w:rFonts w:ascii="Times" w:hAnsi="Times"/>
          <w:sz w:val="22"/>
          <w:szCs w:val="22"/>
        </w:rPr>
        <w:t xml:space="preserve">TF perturbation experiments (e.g. </w:t>
      </w:r>
      <w:r w:rsidRPr="009C46B9">
        <w:rPr>
          <w:rFonts w:ascii="Times" w:hAnsi="Times"/>
          <w:sz w:val="22"/>
          <w:szCs w:val="22"/>
        </w:rPr>
        <w:t>DEX experiments</w:t>
      </w:r>
      <w:r>
        <w:rPr>
          <w:rFonts w:ascii="Times" w:hAnsi="Times"/>
          <w:sz w:val="22"/>
          <w:szCs w:val="22"/>
        </w:rPr>
        <w:t xml:space="preserve"> or T-DNA mutants)</w:t>
      </w:r>
      <w:r w:rsidRPr="009C46B9">
        <w:rPr>
          <w:rFonts w:ascii="Times" w:hAnsi="Times"/>
          <w:sz w:val="22"/>
          <w:szCs w:val="22"/>
        </w:rPr>
        <w:t xml:space="preserve">. </w:t>
      </w:r>
      <w:r>
        <w:rPr>
          <w:rFonts w:ascii="Times" w:hAnsi="Times"/>
          <w:sz w:val="22"/>
          <w:szCs w:val="22"/>
        </w:rPr>
        <w:t xml:space="preserve"> </w:t>
      </w:r>
      <w:r w:rsidRPr="00600FF3">
        <w:rPr>
          <w:rFonts w:ascii="Times" w:hAnsi="Times"/>
          <w:sz w:val="22"/>
          <w:szCs w:val="22"/>
          <w:highlight w:val="yellow"/>
        </w:rPr>
        <w:t>This will result in a regulatory network of TFs targeting genes involved in N-assimilation.</w:t>
      </w:r>
      <w:r>
        <w:rPr>
          <w:rFonts w:ascii="Times" w:hAnsi="Times"/>
          <w:sz w:val="22"/>
          <w:szCs w:val="22"/>
        </w:rPr>
        <w:t xml:space="preserve"> </w:t>
      </w:r>
      <w:r w:rsidRPr="009C46B9">
        <w:rPr>
          <w:rFonts w:ascii="Times" w:hAnsi="Times"/>
          <w:sz w:val="22"/>
          <w:szCs w:val="22"/>
        </w:rPr>
        <w:t xml:space="preserve"> </w:t>
      </w:r>
    </w:p>
    <w:p w:rsidR="008A2697" w:rsidRDefault="008A2697" w:rsidP="00FF4882">
      <w:pPr>
        <w:pStyle w:val="PlainText"/>
        <w:jc w:val="both"/>
        <w:rPr>
          <w:rFonts w:ascii="Times" w:hAnsi="Times"/>
          <w:sz w:val="22"/>
          <w:szCs w:val="22"/>
        </w:rPr>
      </w:pPr>
    </w:p>
    <w:p w:rsidR="008A2697" w:rsidRDefault="008A2697" w:rsidP="00FF4882">
      <w:pPr>
        <w:pStyle w:val="PlainText"/>
        <w:jc w:val="both"/>
        <w:rPr>
          <w:rFonts w:ascii="Times" w:hAnsi="Times"/>
          <w:sz w:val="22"/>
          <w:szCs w:val="22"/>
        </w:rPr>
      </w:pPr>
      <w:r w:rsidRPr="00600FF3">
        <w:rPr>
          <w:rFonts w:ascii="Times" w:hAnsi="Times"/>
          <w:sz w:val="22"/>
          <w:szCs w:val="22"/>
          <w:highlight w:val="yellow"/>
        </w:rPr>
        <w:t>(Dennis</w:t>
      </w:r>
      <w:proofErr w:type="gramStart"/>
      <w:r w:rsidRPr="00600FF3">
        <w:rPr>
          <w:rFonts w:ascii="Times" w:hAnsi="Times"/>
          <w:sz w:val="22"/>
          <w:szCs w:val="22"/>
          <w:highlight w:val="yellow"/>
        </w:rPr>
        <w:t>-  We</w:t>
      </w:r>
      <w:proofErr w:type="gramEnd"/>
      <w:r w:rsidRPr="00600FF3">
        <w:rPr>
          <w:rFonts w:ascii="Times" w:hAnsi="Times"/>
          <w:sz w:val="22"/>
          <w:szCs w:val="22"/>
          <w:highlight w:val="yellow"/>
        </w:rPr>
        <w:t xml:space="preserve"> need to explain how we will define the </w:t>
      </w:r>
      <w:proofErr w:type="spellStart"/>
      <w:r w:rsidRPr="00600FF3">
        <w:rPr>
          <w:rFonts w:ascii="Times" w:hAnsi="Times"/>
          <w:sz w:val="22"/>
          <w:szCs w:val="22"/>
          <w:highlight w:val="yellow"/>
        </w:rPr>
        <w:t>subnetwork</w:t>
      </w:r>
      <w:proofErr w:type="spellEnd"/>
      <w:r w:rsidRPr="00600FF3">
        <w:rPr>
          <w:rFonts w:ascii="Times" w:hAnsi="Times"/>
          <w:sz w:val="22"/>
          <w:szCs w:val="22"/>
          <w:highlight w:val="yellow"/>
        </w:rPr>
        <w:t xml:space="preserve"> of genes involved in N-assimilation and the TFs that regulate them….OR are you intending to make a regulatory network using ALL TFs and ALL genes in the genome.  We need to be clearer here.   We do have a list of 57 target genes in the N-assimilatory pathway, including nitrate transporters…if that helps to anchor the network building</w:t>
      </w:r>
      <w:ins w:id="64" w:author="" w:date="2012-06-03T23:13:00Z">
        <w:r w:rsidR="002331D4">
          <w:rPr>
            <w:rFonts w:ascii="Times" w:hAnsi="Times"/>
            <w:sz w:val="22"/>
            <w:szCs w:val="22"/>
            <w:highlight w:val="yellow"/>
          </w:rPr>
          <w:t xml:space="preserve">. It will be a </w:t>
        </w:r>
        <w:proofErr w:type="spellStart"/>
        <w:r w:rsidR="002331D4">
          <w:rPr>
            <w:rFonts w:ascii="Times" w:hAnsi="Times"/>
            <w:sz w:val="22"/>
            <w:szCs w:val="22"/>
            <w:highlight w:val="yellow"/>
          </w:rPr>
          <w:t>subnetwork</w:t>
        </w:r>
        <w:proofErr w:type="spellEnd"/>
        <w:r w:rsidR="002331D4">
          <w:rPr>
            <w:rFonts w:ascii="Times" w:hAnsi="Times"/>
            <w:sz w:val="22"/>
            <w:szCs w:val="22"/>
            <w:highlight w:val="yellow"/>
          </w:rPr>
          <w:t xml:space="preserve"> consisting of the genes that could be relevant to nitrogen.</w:t>
        </w:r>
      </w:ins>
      <w:r w:rsidRPr="00600FF3">
        <w:rPr>
          <w:rFonts w:ascii="Times" w:hAnsi="Times"/>
          <w:sz w:val="22"/>
          <w:szCs w:val="22"/>
          <w:highlight w:val="yellow"/>
        </w:rPr>
        <w:t>).</w:t>
      </w:r>
    </w:p>
    <w:p w:rsidR="008A2697" w:rsidRDefault="008A2697" w:rsidP="00FF4882">
      <w:pPr>
        <w:pStyle w:val="PlainText"/>
        <w:jc w:val="both"/>
        <w:rPr>
          <w:rFonts w:ascii="Times" w:hAnsi="Times"/>
          <w:sz w:val="22"/>
          <w:szCs w:val="22"/>
        </w:rPr>
      </w:pPr>
    </w:p>
    <w:p w:rsidR="008A2697" w:rsidRPr="009C46B9" w:rsidRDefault="008A2697" w:rsidP="00FF4882">
      <w:pPr>
        <w:pStyle w:val="PlainText"/>
        <w:jc w:val="both"/>
        <w:rPr>
          <w:rFonts w:ascii="Times" w:hAnsi="Times"/>
          <w:sz w:val="22"/>
          <w:szCs w:val="22"/>
        </w:rPr>
      </w:pPr>
      <w:r w:rsidRPr="009C46B9">
        <w:rPr>
          <w:rFonts w:ascii="Times" w:hAnsi="Times"/>
          <w:sz w:val="22"/>
          <w:szCs w:val="22"/>
        </w:rPr>
        <w:t>That in turn will suggest new genes on which to try DEX experiments (e.g. putative hubs).  That will suggest a new network and so on.</w:t>
      </w:r>
    </w:p>
    <w:p w:rsidR="008A2697" w:rsidRPr="009C46B9" w:rsidRDefault="008A2697" w:rsidP="00FF4882">
      <w:pPr>
        <w:pStyle w:val="PlainText"/>
        <w:jc w:val="both"/>
        <w:rPr>
          <w:rFonts w:ascii="Times" w:hAnsi="Times"/>
          <w:sz w:val="22"/>
          <w:szCs w:val="22"/>
        </w:rPr>
      </w:pPr>
    </w:p>
    <w:p w:rsidR="008A2697" w:rsidRPr="009C46B9" w:rsidRDefault="008A2697" w:rsidP="00FF4882">
      <w:pPr>
        <w:pStyle w:val="PlainText"/>
        <w:jc w:val="both"/>
        <w:rPr>
          <w:rFonts w:ascii="Times" w:hAnsi="Times"/>
          <w:sz w:val="22"/>
          <w:szCs w:val="22"/>
        </w:rPr>
      </w:pPr>
      <w:r w:rsidRPr="009C46B9">
        <w:rPr>
          <w:rFonts w:ascii="Times" w:hAnsi="Times"/>
          <w:sz w:val="22"/>
          <w:szCs w:val="22"/>
        </w:rPr>
        <w:t>As usual, our criterion of goodness will be the ability to predict well on out-of-sample data, both missing time points and missing mutations. Ultimately, we would like to learn the model well enough that we choose the next DEX experiment to try based on which will be the hardest to predict.</w:t>
      </w:r>
    </w:p>
    <w:p w:rsidR="008A2697" w:rsidRDefault="008A2697" w:rsidP="00FF4882">
      <w:pPr>
        <w:widowControl w:val="0"/>
        <w:pBdr>
          <w:bottom w:val="single" w:sz="6" w:space="1" w:color="auto"/>
        </w:pBdr>
        <w:autoSpaceDE w:val="0"/>
        <w:autoSpaceDN w:val="0"/>
        <w:adjustRightInd w:val="0"/>
        <w:spacing w:after="0" w:line="220" w:lineRule="exact"/>
        <w:rPr>
          <w:rFonts w:ascii="Times" w:hAnsi="Times" w:cs="Monaco"/>
          <w:highlight w:val="yellow"/>
        </w:rPr>
      </w:pPr>
    </w:p>
    <w:p w:rsidR="008A2697" w:rsidRPr="009C46B9" w:rsidRDefault="008A2697" w:rsidP="00FF4882">
      <w:pPr>
        <w:pBdr>
          <w:bottom w:val="single" w:sz="6" w:space="1" w:color="auto"/>
        </w:pBdr>
        <w:spacing w:line="220" w:lineRule="atLeast"/>
        <w:rPr>
          <w:rFonts w:ascii="Times" w:hAnsi="Times" w:cs="Times New Roman"/>
          <w:b/>
        </w:rPr>
      </w:pPr>
    </w:p>
    <w:p w:rsidR="00C73A48" w:rsidRPr="00C37A0F" w:rsidRDefault="008A2697" w:rsidP="00FF4882">
      <w:pPr>
        <w:widowControl w:val="0"/>
        <w:autoSpaceDE w:val="0"/>
        <w:autoSpaceDN w:val="0"/>
        <w:adjustRightInd w:val="0"/>
        <w:spacing w:after="0" w:line="220" w:lineRule="exact"/>
        <w:rPr>
          <w:rFonts w:ascii="Times" w:hAnsi="Times" w:cs="Monaco"/>
        </w:rPr>
      </w:pPr>
      <w:r w:rsidRPr="00C37A0F">
        <w:rPr>
          <w:rFonts w:ascii="Times" w:hAnsi="Times" w:cs="Monaco"/>
          <w:b/>
        </w:rPr>
        <w:t>AIM 3.</w:t>
      </w:r>
      <w:r w:rsidRPr="00C37A0F">
        <w:rPr>
          <w:rFonts w:ascii="Times" w:hAnsi="Times" w:cs="Monaco"/>
        </w:rPr>
        <w:t xml:space="preserve">  </w:t>
      </w:r>
      <w:r w:rsidR="00C73A48" w:rsidRPr="00C37A0F">
        <w:rPr>
          <w:rFonts w:ascii="Times" w:hAnsi="Times"/>
          <w:b/>
        </w:rPr>
        <w:t>The feedback from analysis to subsequent experiment</w:t>
      </w:r>
      <w:r w:rsidR="00C37A0F" w:rsidRPr="00C37A0F">
        <w:rPr>
          <w:rFonts w:ascii="Times" w:hAnsi="Times"/>
          <w:b/>
        </w:rPr>
        <w:t>ation:</w:t>
      </w:r>
      <w:r w:rsidR="00C73A48" w:rsidRPr="00C37A0F">
        <w:rPr>
          <w:rFonts w:ascii="Times" w:hAnsi="Times"/>
          <w:b/>
        </w:rPr>
        <w:t xml:space="preserve"> Testing new candidate TFs and TF interactions.</w:t>
      </w:r>
    </w:p>
    <w:p w:rsidR="00C73A48" w:rsidRPr="00C37A0F" w:rsidRDefault="00C73A48" w:rsidP="00FF4882">
      <w:pPr>
        <w:widowControl w:val="0"/>
        <w:autoSpaceDE w:val="0"/>
        <w:autoSpaceDN w:val="0"/>
        <w:adjustRightInd w:val="0"/>
        <w:spacing w:after="0" w:line="220" w:lineRule="exact"/>
        <w:rPr>
          <w:rFonts w:ascii="Times" w:hAnsi="Times" w:cs="Monaco"/>
        </w:rPr>
      </w:pPr>
    </w:p>
    <w:p w:rsidR="008A2697" w:rsidRPr="00C37A0F" w:rsidRDefault="00C73A48" w:rsidP="00C37A0F">
      <w:pPr>
        <w:widowControl w:val="0"/>
        <w:autoSpaceDE w:val="0"/>
        <w:autoSpaceDN w:val="0"/>
        <w:adjustRightInd w:val="0"/>
        <w:spacing w:after="0" w:line="220" w:lineRule="exact"/>
        <w:rPr>
          <w:rFonts w:ascii="Times" w:hAnsi="Times" w:cs="Monaco"/>
        </w:rPr>
      </w:pPr>
      <w:r w:rsidRPr="00C37A0F">
        <w:rPr>
          <w:rFonts w:ascii="Times" w:hAnsi="Times" w:cs="Monaco"/>
        </w:rPr>
        <w:t>Aim 3A.  New candidate TF</w:t>
      </w:r>
      <w:r w:rsidR="008A2697" w:rsidRPr="00C37A0F">
        <w:rPr>
          <w:rFonts w:ascii="Times" w:hAnsi="Times" w:cs="Monaco"/>
        </w:rPr>
        <w:t>S</w:t>
      </w:r>
      <w:r w:rsidR="00C37A0F" w:rsidRPr="00C37A0F">
        <w:rPr>
          <w:rFonts w:ascii="Times" w:hAnsi="Times" w:cs="Monaco"/>
        </w:rPr>
        <w:t xml:space="preserve">:  </w:t>
      </w:r>
    </w:p>
    <w:p w:rsidR="00C37A0F" w:rsidRPr="00C37A0F" w:rsidRDefault="00C37A0F" w:rsidP="00C37A0F">
      <w:pPr>
        <w:widowControl w:val="0"/>
        <w:autoSpaceDE w:val="0"/>
        <w:autoSpaceDN w:val="0"/>
        <w:adjustRightInd w:val="0"/>
        <w:spacing w:after="0" w:line="220" w:lineRule="exact"/>
        <w:rPr>
          <w:rFonts w:ascii="Times" w:hAnsi="Times" w:cs="Monaco"/>
        </w:rPr>
      </w:pPr>
    </w:p>
    <w:p w:rsidR="008A2697" w:rsidRPr="009C46B9" w:rsidRDefault="008A2697" w:rsidP="00FF4882">
      <w:pPr>
        <w:rPr>
          <w:rFonts w:ascii="Times" w:hAnsi="Times"/>
        </w:rPr>
      </w:pPr>
      <w:r w:rsidRPr="009C46B9">
        <w:rPr>
          <w:rFonts w:ascii="Times" w:hAnsi="Times"/>
        </w:rPr>
        <w:t xml:space="preserve">Aim </w:t>
      </w:r>
      <w:r>
        <w:rPr>
          <w:rFonts w:ascii="Times" w:hAnsi="Times"/>
        </w:rPr>
        <w:t>3</w:t>
      </w:r>
      <w:r w:rsidR="00C73A48">
        <w:rPr>
          <w:rFonts w:ascii="Times" w:hAnsi="Times"/>
        </w:rPr>
        <w:t>B</w:t>
      </w:r>
      <w:r w:rsidRPr="009C46B9">
        <w:rPr>
          <w:rFonts w:ascii="Times" w:hAnsi="Times"/>
        </w:rPr>
        <w:t xml:space="preserve">.  Interactions – </w:t>
      </w:r>
      <w:proofErr w:type="spellStart"/>
      <w:r w:rsidRPr="009C46B9">
        <w:rPr>
          <w:rFonts w:ascii="Times" w:hAnsi="Times"/>
        </w:rPr>
        <w:t>Dex</w:t>
      </w:r>
      <w:proofErr w:type="spellEnd"/>
      <w:r w:rsidRPr="009C46B9">
        <w:rPr>
          <w:rFonts w:ascii="Times" w:hAnsi="Times"/>
        </w:rPr>
        <w:t xml:space="preserve"> in mutant background</w:t>
      </w:r>
    </w:p>
    <w:p w:rsidR="008A2697" w:rsidRPr="009C46B9" w:rsidRDefault="008A2697" w:rsidP="00FF4882">
      <w:pPr>
        <w:rPr>
          <w:rFonts w:ascii="Times" w:hAnsi="Times"/>
        </w:rPr>
      </w:pPr>
      <w:r>
        <w:rPr>
          <w:rFonts w:ascii="Times" w:hAnsi="Times"/>
        </w:rPr>
        <w:t>Aim 3</w:t>
      </w:r>
      <w:r w:rsidR="00C73A48">
        <w:rPr>
          <w:rFonts w:ascii="Times" w:hAnsi="Times"/>
        </w:rPr>
        <w:t>C</w:t>
      </w:r>
      <w:r w:rsidRPr="009C46B9">
        <w:rPr>
          <w:rFonts w:ascii="Times" w:hAnsi="Times"/>
        </w:rPr>
        <w:t>.  Double expression vector</w:t>
      </w:r>
    </w:p>
    <w:p w:rsidR="008A2697" w:rsidRPr="009C46B9" w:rsidRDefault="008A2697" w:rsidP="00FF4882">
      <w:pPr>
        <w:rPr>
          <w:rFonts w:ascii="Times" w:hAnsi="Times"/>
        </w:rPr>
      </w:pPr>
      <w:r w:rsidRPr="009C46B9">
        <w:rPr>
          <w:rFonts w:ascii="Times" w:hAnsi="Times"/>
        </w:rPr>
        <w:t xml:space="preserve">In order to co-express two TFs (TF1 and TF2) in the same cell, we resorted to use the </w:t>
      </w:r>
      <w:proofErr w:type="spellStart"/>
      <w:r w:rsidRPr="009C46B9">
        <w:rPr>
          <w:rFonts w:ascii="Times" w:hAnsi="Times"/>
        </w:rPr>
        <w:t>MultiSite</w:t>
      </w:r>
      <w:proofErr w:type="spellEnd"/>
      <w:r w:rsidRPr="009C46B9">
        <w:rPr>
          <w:rFonts w:ascii="Times" w:hAnsi="Times"/>
        </w:rPr>
        <w:t xml:space="preserve"> Gateway</w:t>
      </w:r>
      <w:r w:rsidRPr="009C46B9">
        <w:rPr>
          <w:rFonts w:ascii="Times" w:hAnsi="Times"/>
          <w:b/>
          <w:color w:val="000000"/>
        </w:rPr>
        <w:t>®</w:t>
      </w:r>
      <w:r w:rsidRPr="009C46B9">
        <w:rPr>
          <w:rFonts w:ascii="Times" w:hAnsi="Times"/>
        </w:rPr>
        <w:t xml:space="preserve"> Technology that allows to simultaneously clone multiple DNA fragments in a define order and orientation. To generate the expression construct, TF1 </w:t>
      </w:r>
      <w:proofErr w:type="spellStart"/>
      <w:r w:rsidRPr="009C46B9">
        <w:rPr>
          <w:rFonts w:ascii="Times" w:hAnsi="Times"/>
        </w:rPr>
        <w:t>cDNA</w:t>
      </w:r>
      <w:proofErr w:type="spellEnd"/>
      <w:r w:rsidRPr="009C46B9">
        <w:rPr>
          <w:rFonts w:ascii="Times" w:hAnsi="Times"/>
        </w:rPr>
        <w:t xml:space="preserve">, TF2 </w:t>
      </w:r>
      <w:proofErr w:type="spellStart"/>
      <w:r w:rsidRPr="009C46B9">
        <w:rPr>
          <w:rFonts w:ascii="Times" w:hAnsi="Times"/>
        </w:rPr>
        <w:t>cDNA</w:t>
      </w:r>
      <w:proofErr w:type="spellEnd"/>
      <w:r w:rsidRPr="009C46B9">
        <w:rPr>
          <w:rFonts w:ascii="Times" w:hAnsi="Times"/>
        </w:rPr>
        <w:t xml:space="preserve"> and the “GR cassette”(that includes a terminator, 35S promoter and the GR sequence) were cloned in appropriate donor vectors and allowed to recombine with each other and with the destination vector pBob11. This results in the assembly of 2 consecutive expression cassettes in which each TF is fused to the GR sequence and </w:t>
      </w:r>
      <w:proofErr w:type="gramStart"/>
      <w:r w:rsidRPr="009C46B9">
        <w:rPr>
          <w:rFonts w:ascii="Times" w:hAnsi="Times"/>
        </w:rPr>
        <w:t>the expression of each fusion is driven by a constitutive 35S promoter</w:t>
      </w:r>
      <w:proofErr w:type="gramEnd"/>
      <w:r w:rsidRPr="009C46B9">
        <w:rPr>
          <w:rFonts w:ascii="Times" w:hAnsi="Times"/>
        </w:rPr>
        <w:t xml:space="preserve"> (FIGURE). Expressing both genes from the same vector has a few advantages: 1. </w:t>
      </w:r>
      <w:proofErr w:type="gramStart"/>
      <w:r w:rsidRPr="009C46B9">
        <w:rPr>
          <w:rFonts w:ascii="Times" w:hAnsi="Times"/>
        </w:rPr>
        <w:t>it</w:t>
      </w:r>
      <w:proofErr w:type="gramEnd"/>
      <w:r w:rsidRPr="009C46B9">
        <w:rPr>
          <w:rFonts w:ascii="Times" w:hAnsi="Times"/>
        </w:rPr>
        <w:t xml:space="preserve"> eliminates the problem of dealing with multiple vectors that could have different transfection efficiencies due to their size i.e. vectors containing small genes will be present in higher copy number than vectors containing long genes hence small genes might expressed at higher levels; 2. </w:t>
      </w:r>
      <w:proofErr w:type="gramStart"/>
      <w:r w:rsidRPr="009C46B9">
        <w:rPr>
          <w:rFonts w:ascii="Times" w:hAnsi="Times"/>
        </w:rPr>
        <w:t>when</w:t>
      </w:r>
      <w:proofErr w:type="gramEnd"/>
      <w:r w:rsidRPr="009C46B9">
        <w:rPr>
          <w:rFonts w:ascii="Times" w:hAnsi="Times"/>
        </w:rPr>
        <w:t xml:space="preserve"> multiple vectors are transfected, each cell is likely to contain a random number of copies of each vector while the population of transfected cells will be homogeneous in its transgenic content; 3. </w:t>
      </w:r>
      <w:proofErr w:type="gramStart"/>
      <w:r w:rsidRPr="009C46B9">
        <w:rPr>
          <w:rFonts w:ascii="Times" w:hAnsi="Times"/>
        </w:rPr>
        <w:t>the</w:t>
      </w:r>
      <w:proofErr w:type="gramEnd"/>
      <w:r w:rsidRPr="009C46B9">
        <w:rPr>
          <w:rFonts w:ascii="Times" w:hAnsi="Times"/>
        </w:rPr>
        <w:t xml:space="preserve"> expression vector harbors </w:t>
      </w:r>
      <w:r w:rsidRPr="009C46B9">
        <w:rPr>
          <w:rFonts w:ascii="Times" w:eastAsia="Times New Roman" w:hAnsi="Times" w:cs="Times New Roman"/>
        </w:rPr>
        <w:t>monomeric red fluorescent protein (</w:t>
      </w:r>
      <w:proofErr w:type="spellStart"/>
      <w:r w:rsidRPr="009C46B9">
        <w:rPr>
          <w:rFonts w:ascii="Times" w:eastAsia="Times New Roman" w:hAnsi="Times" w:cs="Times New Roman"/>
        </w:rPr>
        <w:t>mRFP</w:t>
      </w:r>
      <w:proofErr w:type="spellEnd"/>
      <w:r w:rsidRPr="009C46B9">
        <w:rPr>
          <w:rFonts w:ascii="Times" w:eastAsia="Times New Roman" w:hAnsi="Times" w:cs="Times New Roman"/>
        </w:rPr>
        <w:t>)</w:t>
      </w:r>
      <w:r w:rsidRPr="009C46B9">
        <w:rPr>
          <w:rFonts w:ascii="Times" w:hAnsi="Times"/>
        </w:rPr>
        <w:t xml:space="preserve"> for positive fluorescence selection, therefore enabling the isolation of transfected protoplasts and avoiding confounding of the results by non</w:t>
      </w:r>
      <w:r w:rsidR="00C37A0F">
        <w:rPr>
          <w:rFonts w:ascii="Times" w:hAnsi="Times"/>
        </w:rPr>
        <w:t>-</w:t>
      </w:r>
      <w:r w:rsidRPr="009C46B9">
        <w:rPr>
          <w:rFonts w:ascii="Times" w:hAnsi="Times"/>
        </w:rPr>
        <w:t>transformed cells. In addition, it will bypass the sorting of false positives due to fluorescence bleaching when multiple vectors with different fluorescence selections are used.</w:t>
      </w:r>
    </w:p>
    <w:p w:rsidR="000F5786" w:rsidRDefault="000F5786" w:rsidP="00FF4882"/>
    <w:sectPr w:rsidR="000F5786" w:rsidSect="006A141B">
      <w:pgSz w:w="12240" w:h="15840"/>
      <w:pgMar w:top="720" w:right="1440" w:bottom="72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compat>
    <w:useFELayout/>
  </w:compat>
  <w:rsids>
    <w:rsidRoot w:val="008A2697"/>
    <w:rsid w:val="00047BFC"/>
    <w:rsid w:val="000B3C38"/>
    <w:rsid w:val="000D75C2"/>
    <w:rsid w:val="000F5786"/>
    <w:rsid w:val="001179EF"/>
    <w:rsid w:val="0013287C"/>
    <w:rsid w:val="001A3F31"/>
    <w:rsid w:val="001B67A6"/>
    <w:rsid w:val="002331D4"/>
    <w:rsid w:val="00264C57"/>
    <w:rsid w:val="00324848"/>
    <w:rsid w:val="004423D0"/>
    <w:rsid w:val="004B284C"/>
    <w:rsid w:val="004D4D3C"/>
    <w:rsid w:val="00567B86"/>
    <w:rsid w:val="00590511"/>
    <w:rsid w:val="00591995"/>
    <w:rsid w:val="005A166C"/>
    <w:rsid w:val="005F3D19"/>
    <w:rsid w:val="006244B4"/>
    <w:rsid w:val="006A141B"/>
    <w:rsid w:val="007524BD"/>
    <w:rsid w:val="00780218"/>
    <w:rsid w:val="007D293E"/>
    <w:rsid w:val="007D30A7"/>
    <w:rsid w:val="00806D1E"/>
    <w:rsid w:val="00813717"/>
    <w:rsid w:val="008724DA"/>
    <w:rsid w:val="008A2697"/>
    <w:rsid w:val="008F0215"/>
    <w:rsid w:val="0091205D"/>
    <w:rsid w:val="00935064"/>
    <w:rsid w:val="0094483E"/>
    <w:rsid w:val="0099730C"/>
    <w:rsid w:val="009D02CF"/>
    <w:rsid w:val="00A00E39"/>
    <w:rsid w:val="00AA44B0"/>
    <w:rsid w:val="00B36BCA"/>
    <w:rsid w:val="00B659EC"/>
    <w:rsid w:val="00B775D8"/>
    <w:rsid w:val="00C37A0F"/>
    <w:rsid w:val="00C5450A"/>
    <w:rsid w:val="00C71370"/>
    <w:rsid w:val="00C73A48"/>
    <w:rsid w:val="00CA11CB"/>
    <w:rsid w:val="00D70BFE"/>
    <w:rsid w:val="00DE7EAB"/>
    <w:rsid w:val="00E009D9"/>
    <w:rsid w:val="00E357FD"/>
    <w:rsid w:val="00EA30C5"/>
    <w:rsid w:val="00F417BD"/>
    <w:rsid w:val="00FD47D7"/>
    <w:rsid w:val="00FE4924"/>
    <w:rsid w:val="00FF4882"/>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97"/>
    <w:pPr>
      <w:spacing w:after="200"/>
      <w:jc w:val="both"/>
    </w:pPr>
    <w:rPr>
      <w:rFonts w:eastAsiaTheme="minorHAns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haracterStyle1">
    <w:name w:val="Character Style 1"/>
    <w:uiPriority w:val="99"/>
    <w:rsid w:val="008A2697"/>
    <w:rPr>
      <w:sz w:val="22"/>
      <w:szCs w:val="22"/>
    </w:rPr>
  </w:style>
  <w:style w:type="paragraph" w:styleId="PlainText">
    <w:name w:val="Plain Text"/>
    <w:basedOn w:val="Normal"/>
    <w:link w:val="PlainTextChar"/>
    <w:uiPriority w:val="99"/>
    <w:rsid w:val="008A2697"/>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A269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A166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A166C"/>
    <w:rPr>
      <w:rFonts w:ascii="Lucida Grande" w:eastAsiaTheme="minorHAnsi"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97"/>
    <w:pPr>
      <w:spacing w:after="200"/>
      <w:jc w:val="both"/>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uiPriority w:val="99"/>
    <w:rsid w:val="008A2697"/>
    <w:rPr>
      <w:sz w:val="22"/>
      <w:szCs w:val="22"/>
    </w:rPr>
  </w:style>
  <w:style w:type="paragraph" w:styleId="PlainText">
    <w:name w:val="Plain Text"/>
    <w:basedOn w:val="Normal"/>
    <w:link w:val="PlainTextChar"/>
    <w:uiPriority w:val="99"/>
    <w:rsid w:val="008A2697"/>
    <w:pPr>
      <w:spacing w:after="0"/>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A2697"/>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cbi.nlm.nih.gov/pubmed/21087504"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8</Pages>
  <Words>4385</Words>
  <Characters>24997</Characters>
  <Application>Microsoft Macintosh Word</Application>
  <DocSecurity>0</DocSecurity>
  <Lines>208</Lines>
  <Paragraphs>49</Paragraphs>
  <ScaleCrop>false</ScaleCrop>
  <Company>New York University</Company>
  <LinksUpToDate>false</LinksUpToDate>
  <CharactersWithSpaces>30698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Gloria Coruzzi</cp:lastModifiedBy>
  <cp:revision>41</cp:revision>
  <dcterms:created xsi:type="dcterms:W3CDTF">2012-06-03T20:21:00Z</dcterms:created>
  <dcterms:modified xsi:type="dcterms:W3CDTF">2012-06-04T03:14:00Z</dcterms:modified>
</cp:coreProperties>
</file>