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619" w:rsidRPr="009A3572" w:rsidRDefault="009A3572" w:rsidP="00A36619">
      <w:pPr>
        <w:pStyle w:val="Heading1"/>
        <w:ind w:left="90"/>
        <w:jc w:val="center"/>
        <w:rPr>
          <w:rFonts w:ascii="Times New Roman" w:eastAsia="Century Gothic" w:hAnsi="Times New Roman"/>
          <w:color w:val="9E0927"/>
          <w:szCs w:val="22"/>
          <w:lang w:eastAsia="zh-TW"/>
        </w:rPr>
      </w:pPr>
      <w:r w:rsidRPr="009A3572">
        <w:rPr>
          <w:rFonts w:ascii="Times New Roman" w:eastAsia="Century Gothic" w:hAnsi="Times New Roman"/>
          <w:color w:val="9E0927"/>
          <w:szCs w:val="22"/>
          <w:lang w:eastAsia="zh-TW"/>
        </w:rPr>
        <w:softHyphen/>
      </w:r>
      <w:r w:rsidRPr="009A3572">
        <w:rPr>
          <w:rFonts w:ascii="Times New Roman" w:eastAsia="Century Gothic" w:hAnsi="Times New Roman"/>
          <w:color w:val="9E0927"/>
          <w:szCs w:val="22"/>
          <w:lang w:eastAsia="zh-TW"/>
        </w:rPr>
        <w:softHyphen/>
      </w:r>
      <w:r w:rsidR="00BA7ACC">
        <w:rPr>
          <w:rFonts w:ascii="Times New Roman" w:eastAsia="Century Gothic" w:hAnsi="Times New Roman"/>
          <w:color w:val="9E0927"/>
          <w:szCs w:val="22"/>
          <w:lang w:eastAsia="zh-TW"/>
        </w:rPr>
        <w:t xml:space="preserve">The </w:t>
      </w:r>
      <w:r w:rsidR="001D7DC8" w:rsidRPr="009A3572">
        <w:rPr>
          <w:rFonts w:ascii="Times New Roman" w:eastAsia="Century Gothic" w:hAnsi="Times New Roman"/>
          <w:color w:val="9E0927"/>
          <w:szCs w:val="22"/>
          <w:lang w:eastAsia="zh-TW"/>
        </w:rPr>
        <w:t xml:space="preserve">Gates </w:t>
      </w:r>
      <w:r w:rsidRPr="009A3572">
        <w:rPr>
          <w:rFonts w:ascii="Times New Roman" w:eastAsia="Century Gothic" w:hAnsi="Times New Roman"/>
          <w:color w:val="9E0927"/>
          <w:szCs w:val="22"/>
          <w:lang w:eastAsia="zh-TW"/>
        </w:rPr>
        <w:t>Cambridge Alumni Association</w:t>
      </w:r>
      <w:r w:rsidR="001D7DC8" w:rsidRPr="009A3572">
        <w:rPr>
          <w:rFonts w:ascii="Times New Roman" w:eastAsia="Century Gothic" w:hAnsi="Times New Roman"/>
          <w:color w:val="9E0927"/>
          <w:szCs w:val="22"/>
          <w:lang w:eastAsia="zh-TW"/>
        </w:rPr>
        <w:t xml:space="preserve"> </w:t>
      </w:r>
      <w:r w:rsidR="00BA7ACC">
        <w:rPr>
          <w:rFonts w:ascii="Times New Roman" w:eastAsia="Century Gothic" w:hAnsi="Times New Roman"/>
          <w:color w:val="9E0927"/>
          <w:szCs w:val="22"/>
          <w:lang w:eastAsia="zh-TW"/>
        </w:rPr>
        <w:t>Presents</w:t>
      </w:r>
      <w:r w:rsidR="00980337" w:rsidRPr="009A3572">
        <w:rPr>
          <w:rFonts w:ascii="Times New Roman" w:eastAsia="Century Gothic" w:hAnsi="Times New Roman"/>
          <w:color w:val="9E0927"/>
          <w:szCs w:val="22"/>
          <w:lang w:eastAsia="zh-TW"/>
        </w:rPr>
        <w:t>:</w:t>
      </w:r>
    </w:p>
    <w:p w:rsidR="00980337" w:rsidRPr="009A3572" w:rsidRDefault="001D7DC8" w:rsidP="00A36619">
      <w:pPr>
        <w:pStyle w:val="Heading1"/>
        <w:ind w:left="90"/>
        <w:jc w:val="center"/>
        <w:rPr>
          <w:rFonts w:ascii="Times New Roman" w:eastAsia="Century Gothic" w:hAnsi="Times New Roman"/>
          <w:color w:val="9E0927"/>
          <w:szCs w:val="22"/>
          <w:lang w:eastAsia="zh-TW"/>
        </w:rPr>
      </w:pPr>
      <w:r w:rsidRPr="009A3572">
        <w:rPr>
          <w:rFonts w:ascii="Times New Roman" w:eastAsia="Century Gothic" w:hAnsi="Times New Roman"/>
          <w:color w:val="9E0927"/>
          <w:szCs w:val="22"/>
          <w:lang w:eastAsia="zh-TW"/>
        </w:rPr>
        <w:t xml:space="preserve">The Changing </w:t>
      </w:r>
      <w:r w:rsidR="00B05436">
        <w:rPr>
          <w:rFonts w:ascii="Times New Roman" w:eastAsia="Century Gothic" w:hAnsi="Times New Roman"/>
          <w:color w:val="9E0927"/>
          <w:szCs w:val="22"/>
          <w:lang w:eastAsia="zh-TW"/>
        </w:rPr>
        <w:t>Nature of Invention in Computing</w:t>
      </w:r>
    </w:p>
    <w:p w:rsidR="00EC6B14" w:rsidRPr="009A3572" w:rsidRDefault="00EC6B14" w:rsidP="00980337">
      <w:pPr>
        <w:rPr>
          <w:sz w:val="22"/>
          <w:szCs w:val="22"/>
        </w:rPr>
      </w:pPr>
    </w:p>
    <w:p w:rsidR="001D7DC8" w:rsidRPr="009A3572" w:rsidRDefault="001D7DC8" w:rsidP="001D7DC8">
      <w:pPr>
        <w:shd w:val="clear" w:color="auto" w:fill="FFFFFF"/>
        <w:rPr>
          <w:b/>
          <w:color w:val="222222"/>
          <w:sz w:val="22"/>
          <w:szCs w:val="22"/>
        </w:rPr>
      </w:pPr>
      <w:r w:rsidRPr="009A3572">
        <w:rPr>
          <w:b/>
          <w:i/>
          <w:color w:val="222222"/>
          <w:sz w:val="22"/>
          <w:szCs w:val="22"/>
        </w:rPr>
        <w:t xml:space="preserve">WHAT: </w:t>
      </w:r>
      <w:r w:rsidRPr="009A3572">
        <w:rPr>
          <w:b/>
          <w:color w:val="222222"/>
          <w:sz w:val="22"/>
          <w:szCs w:val="22"/>
        </w:rPr>
        <w:t>Computer scientist, puzzle colu</w:t>
      </w:r>
      <w:r w:rsidR="00B87700" w:rsidRPr="009A3572">
        <w:rPr>
          <w:b/>
          <w:color w:val="222222"/>
          <w:sz w:val="22"/>
          <w:szCs w:val="22"/>
        </w:rPr>
        <w:t>mnist an</w:t>
      </w:r>
      <w:r w:rsidR="009A3572" w:rsidRPr="009A3572">
        <w:rPr>
          <w:b/>
          <w:color w:val="222222"/>
          <w:sz w:val="22"/>
          <w:szCs w:val="22"/>
        </w:rPr>
        <w:t>d author Dennis Shasha presents</w:t>
      </w:r>
      <w:r w:rsidR="00330427">
        <w:rPr>
          <w:b/>
          <w:color w:val="222222"/>
          <w:sz w:val="22"/>
          <w:szCs w:val="22"/>
        </w:rPr>
        <w:t xml:space="preserve"> on invention</w:t>
      </w:r>
    </w:p>
    <w:p w:rsidR="001D7DC8" w:rsidRPr="009A3572" w:rsidRDefault="001D7DC8" w:rsidP="001D7DC8">
      <w:pPr>
        <w:shd w:val="clear" w:color="auto" w:fill="FFFFFF"/>
        <w:rPr>
          <w:b/>
          <w:color w:val="222222"/>
          <w:sz w:val="22"/>
          <w:szCs w:val="22"/>
        </w:rPr>
      </w:pPr>
    </w:p>
    <w:p w:rsidR="001D7DC8" w:rsidRPr="009A3572" w:rsidRDefault="001D7DC8" w:rsidP="001D7DC8">
      <w:pPr>
        <w:shd w:val="clear" w:color="auto" w:fill="FFFFFF"/>
        <w:rPr>
          <w:b/>
          <w:color w:val="222222"/>
          <w:sz w:val="22"/>
          <w:szCs w:val="22"/>
        </w:rPr>
      </w:pPr>
      <w:r w:rsidRPr="009A3572">
        <w:rPr>
          <w:b/>
          <w:i/>
          <w:color w:val="222222"/>
          <w:sz w:val="22"/>
          <w:szCs w:val="22"/>
        </w:rPr>
        <w:t xml:space="preserve">WHEN: </w:t>
      </w:r>
      <w:r w:rsidRPr="009A3572">
        <w:rPr>
          <w:b/>
          <w:color w:val="222222"/>
          <w:sz w:val="22"/>
          <w:szCs w:val="22"/>
        </w:rPr>
        <w:t xml:space="preserve">Thursday, </w:t>
      </w:r>
      <w:r w:rsidR="009A3572" w:rsidRPr="009A3572">
        <w:rPr>
          <w:b/>
          <w:color w:val="222222"/>
          <w:sz w:val="22"/>
          <w:szCs w:val="22"/>
        </w:rPr>
        <w:t>November</w:t>
      </w:r>
      <w:r w:rsidRPr="009A3572">
        <w:rPr>
          <w:b/>
          <w:color w:val="222222"/>
          <w:sz w:val="22"/>
          <w:szCs w:val="22"/>
        </w:rPr>
        <w:t xml:space="preserve"> 6</w:t>
      </w:r>
      <w:r w:rsidRPr="009A3572">
        <w:rPr>
          <w:b/>
          <w:color w:val="222222"/>
          <w:sz w:val="22"/>
          <w:szCs w:val="22"/>
          <w:vertAlign w:val="superscript"/>
        </w:rPr>
        <w:t>th</w:t>
      </w:r>
      <w:r w:rsidRPr="009A3572">
        <w:rPr>
          <w:b/>
          <w:color w:val="222222"/>
          <w:sz w:val="22"/>
          <w:szCs w:val="22"/>
        </w:rPr>
        <w:t xml:space="preserve"> from 7-9 pm</w:t>
      </w:r>
    </w:p>
    <w:p w:rsidR="001D7DC8" w:rsidRPr="009A3572" w:rsidRDefault="001D7DC8" w:rsidP="001D7DC8">
      <w:pPr>
        <w:shd w:val="clear" w:color="auto" w:fill="FFFFFF"/>
        <w:rPr>
          <w:b/>
          <w:color w:val="222222"/>
          <w:sz w:val="22"/>
          <w:szCs w:val="22"/>
        </w:rPr>
      </w:pPr>
    </w:p>
    <w:p w:rsidR="001D7DC8" w:rsidRPr="009A3572" w:rsidRDefault="001D7DC8" w:rsidP="001D7DC8">
      <w:pPr>
        <w:shd w:val="clear" w:color="auto" w:fill="FFFFFF"/>
        <w:rPr>
          <w:b/>
          <w:color w:val="222222"/>
          <w:sz w:val="22"/>
          <w:szCs w:val="22"/>
        </w:rPr>
      </w:pPr>
      <w:r w:rsidRPr="009A3572">
        <w:rPr>
          <w:b/>
          <w:i/>
          <w:color w:val="222222"/>
          <w:sz w:val="22"/>
          <w:szCs w:val="22"/>
        </w:rPr>
        <w:t xml:space="preserve">WHERE: </w:t>
      </w:r>
      <w:r w:rsidRPr="009A3572">
        <w:rPr>
          <w:b/>
          <w:color w:val="222222"/>
          <w:sz w:val="22"/>
          <w:szCs w:val="22"/>
        </w:rPr>
        <w:t>Cooley LLP,</w:t>
      </w:r>
      <w:r w:rsidR="00150D0D">
        <w:rPr>
          <w:b/>
          <w:color w:val="222222"/>
          <w:sz w:val="22"/>
          <w:szCs w:val="22"/>
        </w:rPr>
        <w:t xml:space="preserve"> 1114 Avenue of the Americas (entrance on</w:t>
      </w:r>
      <w:r w:rsidRPr="009A3572">
        <w:rPr>
          <w:b/>
          <w:color w:val="222222"/>
          <w:sz w:val="22"/>
          <w:szCs w:val="22"/>
        </w:rPr>
        <w:t xml:space="preserve"> 42nd Street</w:t>
      </w:r>
      <w:r w:rsidR="00D54CB5">
        <w:rPr>
          <w:b/>
          <w:color w:val="222222"/>
          <w:sz w:val="22"/>
          <w:szCs w:val="22"/>
        </w:rPr>
        <w:t>), 46</w:t>
      </w:r>
      <w:r w:rsidR="00D54CB5" w:rsidRPr="00D54CB5">
        <w:rPr>
          <w:b/>
          <w:color w:val="222222"/>
          <w:sz w:val="22"/>
          <w:szCs w:val="22"/>
          <w:vertAlign w:val="superscript"/>
        </w:rPr>
        <w:t>th</w:t>
      </w:r>
      <w:r w:rsidR="00D54CB5">
        <w:rPr>
          <w:b/>
          <w:color w:val="222222"/>
          <w:sz w:val="22"/>
          <w:szCs w:val="22"/>
        </w:rPr>
        <w:t xml:space="preserve"> floor</w:t>
      </w:r>
    </w:p>
    <w:p w:rsidR="001D7DC8" w:rsidRPr="009A3572" w:rsidRDefault="001D7DC8" w:rsidP="001D7DC8">
      <w:pPr>
        <w:shd w:val="clear" w:color="auto" w:fill="FFFFFF"/>
        <w:rPr>
          <w:b/>
          <w:color w:val="222222"/>
          <w:sz w:val="22"/>
          <w:szCs w:val="22"/>
        </w:rPr>
      </w:pPr>
    </w:p>
    <w:p w:rsidR="00B05436" w:rsidRDefault="001D7DC8" w:rsidP="001D7DC8">
      <w:pPr>
        <w:shd w:val="clear" w:color="auto" w:fill="FFFFFF"/>
        <w:rPr>
          <w:color w:val="222222"/>
          <w:sz w:val="22"/>
          <w:szCs w:val="22"/>
        </w:rPr>
      </w:pPr>
      <w:r w:rsidRPr="009A3572">
        <w:rPr>
          <w:b/>
          <w:i/>
          <w:color w:val="222222"/>
          <w:sz w:val="22"/>
          <w:szCs w:val="22"/>
        </w:rPr>
        <w:t xml:space="preserve">WHO: </w:t>
      </w:r>
      <w:r w:rsidRPr="009A3572">
        <w:rPr>
          <w:b/>
          <w:color w:val="222222"/>
          <w:sz w:val="22"/>
          <w:szCs w:val="22"/>
        </w:rPr>
        <w:t>Gates, Fulbright, Rhodes, Marshall and Oxbridge alums</w:t>
      </w:r>
      <w:r w:rsidR="0057354E">
        <w:rPr>
          <w:b/>
          <w:color w:val="222222"/>
          <w:sz w:val="22"/>
          <w:szCs w:val="22"/>
        </w:rPr>
        <w:t>, and guests</w:t>
      </w:r>
      <w:r w:rsidR="00D54CB5">
        <w:rPr>
          <w:b/>
          <w:color w:val="222222"/>
          <w:sz w:val="22"/>
          <w:szCs w:val="22"/>
        </w:rPr>
        <w:t xml:space="preserve"> – RSVP required</w:t>
      </w:r>
      <w:r w:rsidRPr="009A3572">
        <w:rPr>
          <w:color w:val="500050"/>
          <w:sz w:val="22"/>
          <w:szCs w:val="22"/>
        </w:rPr>
        <w:br/>
      </w:r>
      <w:r w:rsidRPr="009A3572">
        <w:rPr>
          <w:color w:val="500050"/>
          <w:sz w:val="22"/>
          <w:szCs w:val="22"/>
        </w:rPr>
        <w:br/>
      </w:r>
      <w:r w:rsidR="00B40D73" w:rsidRPr="009A3572">
        <w:rPr>
          <w:b/>
          <w:color w:val="222222"/>
          <w:sz w:val="22"/>
          <w:szCs w:val="22"/>
        </w:rPr>
        <w:tab/>
        <w:t xml:space="preserve">Topic – </w:t>
      </w:r>
      <w:r w:rsidRPr="009A3572">
        <w:rPr>
          <w:color w:val="222222"/>
          <w:sz w:val="22"/>
          <w:szCs w:val="22"/>
        </w:rPr>
        <w:t>What drives inventions in computing? Necessity seems to play only a minor role. Anger at the way things are is much more powerful, because it leads to easier ways to work (the invention of new computer languages). A general dissatisfaction with the practical or theoretical structure of the world can open up whole new approaches to problems (complexity theory and cryptography).Genuine collaboration between people and machines can</w:t>
      </w:r>
      <w:r w:rsidR="009A3572" w:rsidRPr="009A3572">
        <w:rPr>
          <w:color w:val="222222"/>
          <w:sz w:val="22"/>
          <w:szCs w:val="22"/>
        </w:rPr>
        <w:t xml:space="preserve"> then</w:t>
      </w:r>
      <w:r w:rsidRPr="009A3572">
        <w:rPr>
          <w:color w:val="222222"/>
          <w:sz w:val="22"/>
          <w:szCs w:val="22"/>
        </w:rPr>
        <w:t xml:space="preserve"> lead to an entirely new kind of engineering for devices that will travel to far-off planet</w:t>
      </w:r>
      <w:r w:rsidR="00B05436">
        <w:rPr>
          <w:color w:val="222222"/>
          <w:sz w:val="22"/>
          <w:szCs w:val="22"/>
        </w:rPr>
        <w:t>s or to hostile environments. </w:t>
      </w:r>
    </w:p>
    <w:p w:rsidR="001D7DC8" w:rsidRPr="009A3572" w:rsidRDefault="00B05436" w:rsidP="001D7DC8">
      <w:pPr>
        <w:shd w:val="clear" w:color="auto" w:fill="FFFFFF"/>
        <w:rPr>
          <w:color w:val="222222"/>
          <w:sz w:val="22"/>
          <w:szCs w:val="22"/>
        </w:rPr>
      </w:pPr>
      <w:r>
        <w:rPr>
          <w:color w:val="222222"/>
          <w:sz w:val="22"/>
          <w:szCs w:val="22"/>
        </w:rPr>
        <w:tab/>
      </w:r>
      <w:bookmarkStart w:id="0" w:name="_GoBack"/>
      <w:bookmarkEnd w:id="0"/>
      <w:r w:rsidR="001D7DC8" w:rsidRPr="009A3572">
        <w:rPr>
          <w:color w:val="222222"/>
          <w:sz w:val="22"/>
          <w:szCs w:val="22"/>
        </w:rPr>
        <w:t>The talk will discuss the work of several inventors in computing and</w:t>
      </w:r>
      <w:r w:rsidR="009A3572" w:rsidRPr="009A3572">
        <w:rPr>
          <w:color w:val="222222"/>
          <w:sz w:val="22"/>
          <w:szCs w:val="22"/>
        </w:rPr>
        <w:t xml:space="preserve"> </w:t>
      </w:r>
      <w:r w:rsidR="001D7DC8" w:rsidRPr="009A3572">
        <w:rPr>
          <w:color w:val="222222"/>
          <w:sz w:val="22"/>
          <w:szCs w:val="22"/>
        </w:rPr>
        <w:t xml:space="preserve">engineering, their inventions, how they came up with them and how they plan to come up with more in the future. The ensuing discussion will address the fundamental nature of invention in a world partly populated by </w:t>
      </w:r>
      <w:r w:rsidR="009A3572" w:rsidRPr="009A3572">
        <w:rPr>
          <w:color w:val="222222"/>
          <w:sz w:val="22"/>
          <w:szCs w:val="22"/>
        </w:rPr>
        <w:t>i</w:t>
      </w:r>
      <w:r w:rsidR="001D7DC8" w:rsidRPr="009A3572">
        <w:rPr>
          <w:color w:val="222222"/>
          <w:sz w:val="22"/>
          <w:szCs w:val="22"/>
        </w:rPr>
        <w:t>ntelligent machines.</w:t>
      </w:r>
    </w:p>
    <w:p w:rsidR="001D7DC8" w:rsidRPr="009A3572" w:rsidRDefault="001D7DC8" w:rsidP="001D7DC8">
      <w:pPr>
        <w:shd w:val="clear" w:color="auto" w:fill="FFFFFF"/>
        <w:rPr>
          <w:color w:val="222222"/>
          <w:sz w:val="22"/>
          <w:szCs w:val="22"/>
        </w:rPr>
      </w:pPr>
      <w:r w:rsidRPr="009A3572">
        <w:rPr>
          <w:color w:val="222222"/>
          <w:sz w:val="22"/>
          <w:szCs w:val="22"/>
        </w:rPr>
        <w:t> </w:t>
      </w:r>
    </w:p>
    <w:p w:rsidR="001D7DC8" w:rsidRPr="009A3572" w:rsidRDefault="001D7DC8" w:rsidP="001D7DC8">
      <w:pPr>
        <w:shd w:val="clear" w:color="auto" w:fill="FFFFFF"/>
        <w:rPr>
          <w:color w:val="222222"/>
          <w:sz w:val="22"/>
          <w:szCs w:val="22"/>
        </w:rPr>
      </w:pPr>
      <w:r w:rsidRPr="009A3572">
        <w:rPr>
          <w:b/>
          <w:bCs/>
          <w:color w:val="222222"/>
          <w:sz w:val="22"/>
          <w:szCs w:val="22"/>
        </w:rPr>
        <w:t>                Presenter – Dennis Shasha</w:t>
      </w:r>
      <w:r w:rsidRPr="009A3572">
        <w:rPr>
          <w:color w:val="222222"/>
          <w:sz w:val="22"/>
          <w:szCs w:val="22"/>
        </w:rPr>
        <w:t> is a professor of computer science at the Courant Institute of New York University and an Associate Director of NYU Wireless. He works with biologists on pattern discovery for network inference; with computational chemists on algorithms for protein design; with physicists and financial people on algorithms for time series; on clocked computation for DNA computing; and on computational reproducibility.</w:t>
      </w:r>
    </w:p>
    <w:p w:rsidR="001D7DC8" w:rsidRPr="009A3572" w:rsidRDefault="001D7DC8" w:rsidP="001D7DC8">
      <w:pPr>
        <w:shd w:val="clear" w:color="auto" w:fill="FFFFFF"/>
        <w:rPr>
          <w:color w:val="222222"/>
          <w:sz w:val="22"/>
          <w:szCs w:val="22"/>
        </w:rPr>
      </w:pPr>
      <w:r w:rsidRPr="009A3572">
        <w:rPr>
          <w:color w:val="222222"/>
          <w:sz w:val="22"/>
          <w:szCs w:val="22"/>
        </w:rPr>
        <w:t xml:space="preserve">                Other areas of interest include database tuning as well as tree and graph matching. Because he likes to type, he has written six books of puzzles about a mathematical detective named Dr. </w:t>
      </w:r>
      <w:proofErr w:type="spellStart"/>
      <w:r w:rsidRPr="009A3572">
        <w:rPr>
          <w:color w:val="222222"/>
          <w:sz w:val="22"/>
          <w:szCs w:val="22"/>
        </w:rPr>
        <w:t>Ecco</w:t>
      </w:r>
      <w:proofErr w:type="spellEnd"/>
      <w:r w:rsidRPr="009A3572">
        <w:rPr>
          <w:color w:val="222222"/>
          <w:sz w:val="22"/>
          <w:szCs w:val="22"/>
        </w:rPr>
        <w:t>, a biography about great computer scientists, and a book about the future of computing. He has also written five technical books about database tuning, biological pattern recognition, time series, DNA computing, resampling statistics, and causal inference in molecular networks. He has co-authored over seventy journal papers, seventy conference papers, and twenty patents. He has written the puzzle column for various publications including </w:t>
      </w:r>
      <w:r w:rsidRPr="009A3572">
        <w:rPr>
          <w:i/>
          <w:iCs/>
          <w:color w:val="222222"/>
          <w:sz w:val="22"/>
          <w:szCs w:val="22"/>
        </w:rPr>
        <w:t>Scientific American</w:t>
      </w:r>
      <w:r w:rsidRPr="009A3572">
        <w:rPr>
          <w:color w:val="222222"/>
          <w:sz w:val="22"/>
          <w:szCs w:val="22"/>
        </w:rPr>
        <w:t>.</w:t>
      </w:r>
    </w:p>
    <w:p w:rsidR="00980337" w:rsidRPr="009A3572" w:rsidRDefault="00980337" w:rsidP="00980337">
      <w:pPr>
        <w:ind w:firstLine="720"/>
        <w:rPr>
          <w:sz w:val="22"/>
          <w:szCs w:val="22"/>
        </w:rPr>
      </w:pPr>
    </w:p>
    <w:p w:rsidR="00980337" w:rsidRPr="009A3572" w:rsidRDefault="00980337" w:rsidP="00D54CB5">
      <w:pPr>
        <w:ind w:firstLine="720"/>
        <w:rPr>
          <w:sz w:val="22"/>
          <w:szCs w:val="22"/>
        </w:rPr>
      </w:pPr>
      <w:r w:rsidRPr="009A3572">
        <w:rPr>
          <w:b/>
          <w:bCs/>
          <w:color w:val="222222"/>
          <w:sz w:val="22"/>
          <w:szCs w:val="22"/>
        </w:rPr>
        <w:t>Moderator</w:t>
      </w:r>
      <w:r w:rsidR="001D7DC8" w:rsidRPr="009A3572">
        <w:rPr>
          <w:b/>
          <w:bCs/>
          <w:color w:val="222222"/>
          <w:sz w:val="22"/>
          <w:szCs w:val="22"/>
        </w:rPr>
        <w:t xml:space="preserve"> –</w:t>
      </w:r>
      <w:r w:rsidRPr="009A3572">
        <w:rPr>
          <w:color w:val="222222"/>
          <w:sz w:val="22"/>
          <w:szCs w:val="22"/>
        </w:rPr>
        <w:t xml:space="preserve"> </w:t>
      </w:r>
      <w:r w:rsidR="009A3572" w:rsidRPr="009A3572">
        <w:rPr>
          <w:b/>
          <w:color w:val="333333"/>
          <w:sz w:val="22"/>
          <w:szCs w:val="22"/>
          <w:shd w:val="clear" w:color="auto" w:fill="FFFFFF"/>
        </w:rPr>
        <w:t>Ariana Green</w:t>
      </w:r>
      <w:r w:rsidR="009A3572" w:rsidRPr="009A3572">
        <w:rPr>
          <w:color w:val="333333"/>
          <w:sz w:val="22"/>
          <w:szCs w:val="22"/>
          <w:shd w:val="clear" w:color="auto" w:fill="FFFFFF"/>
        </w:rPr>
        <w:t xml:space="preserve"> is an associate in Cooley's Emerging Companies </w:t>
      </w:r>
      <w:r w:rsidR="00AB2308">
        <w:rPr>
          <w:color w:val="333333"/>
          <w:sz w:val="22"/>
          <w:szCs w:val="22"/>
          <w:shd w:val="clear" w:color="auto" w:fill="FFFFFF"/>
        </w:rPr>
        <w:t>practice group</w:t>
      </w:r>
      <w:r w:rsidR="009A3572" w:rsidRPr="009A3572">
        <w:rPr>
          <w:color w:val="333333"/>
          <w:sz w:val="22"/>
          <w:szCs w:val="22"/>
          <w:shd w:val="clear" w:color="auto" w:fill="FFFFFF"/>
        </w:rPr>
        <w:t>.</w:t>
      </w:r>
      <w:r w:rsidR="009A3572" w:rsidRPr="009A3572">
        <w:rPr>
          <w:rStyle w:val="apple-converted-space"/>
          <w:color w:val="333333"/>
          <w:sz w:val="22"/>
          <w:szCs w:val="22"/>
          <w:shd w:val="clear" w:color="auto" w:fill="FFFFFF"/>
        </w:rPr>
        <w:t> </w:t>
      </w:r>
      <w:r w:rsidR="009A3572">
        <w:rPr>
          <w:color w:val="333333"/>
          <w:sz w:val="22"/>
          <w:szCs w:val="22"/>
          <w:shd w:val="clear" w:color="auto" w:fill="FFFFFF"/>
        </w:rPr>
        <w:t>She</w:t>
      </w:r>
      <w:r w:rsidR="009A3572" w:rsidRPr="009A3572">
        <w:rPr>
          <w:color w:val="333333"/>
          <w:sz w:val="22"/>
          <w:szCs w:val="22"/>
          <w:shd w:val="clear" w:color="auto" w:fill="FFFFFF"/>
        </w:rPr>
        <w:t xml:space="preserve"> specializes in corporate and securities law with an emphasis on the representation of high-growth technology companies in a variety of transactions throughout their lifecycles, </w:t>
      </w:r>
      <w:r w:rsidR="00764A4F">
        <w:rPr>
          <w:color w:val="333333"/>
          <w:sz w:val="22"/>
          <w:szCs w:val="22"/>
          <w:shd w:val="clear" w:color="auto" w:fill="FFFFFF"/>
        </w:rPr>
        <w:t xml:space="preserve">from formation to IPO. </w:t>
      </w:r>
      <w:r w:rsidR="00D54CB5">
        <w:rPr>
          <w:color w:val="333333"/>
          <w:sz w:val="22"/>
          <w:szCs w:val="22"/>
          <w:shd w:val="clear" w:color="auto" w:fill="FFFFFF"/>
        </w:rPr>
        <w:t>A former journalist,</w:t>
      </w:r>
      <w:r w:rsidR="00330427">
        <w:rPr>
          <w:color w:val="333333"/>
          <w:sz w:val="22"/>
          <w:szCs w:val="22"/>
          <w:shd w:val="clear" w:color="auto" w:fill="FFFFFF"/>
        </w:rPr>
        <w:t xml:space="preserve"> Ariana was</w:t>
      </w:r>
      <w:r w:rsidR="00D54CB5">
        <w:rPr>
          <w:color w:val="333333"/>
          <w:sz w:val="22"/>
          <w:szCs w:val="22"/>
          <w:shd w:val="clear" w:color="auto" w:fill="FFFFFF"/>
        </w:rPr>
        <w:t xml:space="preserve"> a</w:t>
      </w:r>
      <w:r w:rsidR="00764A4F" w:rsidRPr="009A3572">
        <w:rPr>
          <w:color w:val="333333"/>
          <w:sz w:val="22"/>
          <w:szCs w:val="22"/>
          <w:shd w:val="clear" w:color="auto" w:fill="FFFFFF"/>
        </w:rPr>
        <w:t xml:space="preserve"> Fulbright</w:t>
      </w:r>
      <w:r w:rsidR="00330427">
        <w:rPr>
          <w:color w:val="333333"/>
          <w:sz w:val="22"/>
          <w:szCs w:val="22"/>
          <w:shd w:val="clear" w:color="auto" w:fill="FFFFFF"/>
        </w:rPr>
        <w:t xml:space="preserve"> Scholar in London</w:t>
      </w:r>
      <w:r w:rsidR="00D54CB5">
        <w:rPr>
          <w:color w:val="333333"/>
          <w:sz w:val="22"/>
          <w:szCs w:val="22"/>
          <w:shd w:val="clear" w:color="auto" w:fill="FFFFFF"/>
        </w:rPr>
        <w:t xml:space="preserve"> and </w:t>
      </w:r>
      <w:r w:rsidR="00330427">
        <w:rPr>
          <w:color w:val="333333"/>
          <w:sz w:val="22"/>
          <w:szCs w:val="22"/>
          <w:shd w:val="clear" w:color="auto" w:fill="FFFFFF"/>
        </w:rPr>
        <w:t xml:space="preserve">a </w:t>
      </w:r>
      <w:r w:rsidR="00D54CB5">
        <w:rPr>
          <w:color w:val="333333"/>
          <w:sz w:val="22"/>
          <w:szCs w:val="22"/>
          <w:shd w:val="clear" w:color="auto" w:fill="FFFFFF"/>
        </w:rPr>
        <w:t>Gates Scholar</w:t>
      </w:r>
      <w:r w:rsidR="00330427">
        <w:rPr>
          <w:color w:val="333333"/>
          <w:sz w:val="22"/>
          <w:szCs w:val="22"/>
          <w:shd w:val="clear" w:color="auto" w:fill="FFFFFF"/>
        </w:rPr>
        <w:t xml:space="preserve"> at Cambridge. S</w:t>
      </w:r>
      <w:r w:rsidR="00D54CB5">
        <w:rPr>
          <w:color w:val="333333"/>
          <w:sz w:val="22"/>
          <w:szCs w:val="22"/>
          <w:shd w:val="clear" w:color="auto" w:fill="FFFFFF"/>
        </w:rPr>
        <w:t xml:space="preserve">he </w:t>
      </w:r>
      <w:r w:rsidR="00AB2308">
        <w:rPr>
          <w:color w:val="333333"/>
          <w:sz w:val="22"/>
          <w:szCs w:val="22"/>
          <w:shd w:val="clear" w:color="auto" w:fill="FFFFFF"/>
        </w:rPr>
        <w:t xml:space="preserve">received her JD from </w:t>
      </w:r>
      <w:r w:rsidR="00414D56">
        <w:rPr>
          <w:color w:val="333333"/>
          <w:sz w:val="22"/>
          <w:szCs w:val="22"/>
          <w:shd w:val="clear" w:color="auto" w:fill="FFFFFF"/>
        </w:rPr>
        <w:t>the University of California,</w:t>
      </w:r>
      <w:r w:rsidR="00AB2308">
        <w:rPr>
          <w:color w:val="333333"/>
          <w:sz w:val="22"/>
          <w:szCs w:val="22"/>
          <w:shd w:val="clear" w:color="auto" w:fill="FFFFFF"/>
        </w:rPr>
        <w:t xml:space="preserve"> </w:t>
      </w:r>
      <w:r w:rsidR="00764A4F" w:rsidRPr="009A3572">
        <w:rPr>
          <w:color w:val="333333"/>
          <w:sz w:val="22"/>
          <w:szCs w:val="22"/>
          <w:shd w:val="clear" w:color="auto" w:fill="FFFFFF"/>
        </w:rPr>
        <w:t>Berkeley School of Law</w:t>
      </w:r>
      <w:r w:rsidR="00D54CB5">
        <w:rPr>
          <w:color w:val="333333"/>
          <w:sz w:val="22"/>
          <w:szCs w:val="22"/>
          <w:shd w:val="clear" w:color="auto" w:fill="FFFFFF"/>
        </w:rPr>
        <w:t xml:space="preserve"> and her BA from Brown University</w:t>
      </w:r>
      <w:r w:rsidR="00764A4F" w:rsidRPr="009A3572">
        <w:rPr>
          <w:color w:val="333333"/>
          <w:sz w:val="22"/>
          <w:szCs w:val="22"/>
          <w:shd w:val="clear" w:color="auto" w:fill="FFFFFF"/>
        </w:rPr>
        <w:t xml:space="preserve">. </w:t>
      </w:r>
      <w:r w:rsidR="00764A4F" w:rsidRPr="009A3572">
        <w:rPr>
          <w:b/>
          <w:bCs/>
          <w:color w:val="222222"/>
          <w:sz w:val="22"/>
          <w:szCs w:val="22"/>
        </w:rPr>
        <w:t>Contact Ariana</w:t>
      </w:r>
      <w:r w:rsidR="00764A4F" w:rsidRPr="009A3572">
        <w:rPr>
          <w:color w:val="222222"/>
          <w:sz w:val="22"/>
          <w:szCs w:val="22"/>
        </w:rPr>
        <w:t xml:space="preserve"> at: </w:t>
      </w:r>
      <w:r w:rsidR="00764A4F" w:rsidRPr="009A3572">
        <w:rPr>
          <w:color w:val="1155CC"/>
          <w:sz w:val="22"/>
          <w:szCs w:val="22"/>
        </w:rPr>
        <w:t>agreen@cooley.com</w:t>
      </w:r>
      <w:r w:rsidR="00764A4F" w:rsidRPr="009A3572">
        <w:rPr>
          <w:color w:val="222222"/>
          <w:sz w:val="22"/>
          <w:szCs w:val="22"/>
        </w:rPr>
        <w:t>.</w:t>
      </w:r>
    </w:p>
    <w:p w:rsidR="00980337" w:rsidRPr="009A3572" w:rsidRDefault="00980337" w:rsidP="00980337">
      <w:pPr>
        <w:spacing w:after="200" w:line="276" w:lineRule="auto"/>
        <w:rPr>
          <w:sz w:val="22"/>
          <w:szCs w:val="22"/>
        </w:rPr>
      </w:pPr>
      <w:r w:rsidRPr="009A3572">
        <w:rPr>
          <w:b/>
          <w:bCs/>
          <w:color w:val="222222"/>
          <w:sz w:val="22"/>
          <w:szCs w:val="22"/>
          <w:u w:val="single"/>
        </w:rPr>
        <w:lastRenderedPageBreak/>
        <w:t>About the Host:</w:t>
      </w:r>
    </w:p>
    <w:p w:rsidR="00980337" w:rsidRPr="009A3572" w:rsidRDefault="00980337" w:rsidP="00980337">
      <w:pPr>
        <w:ind w:firstLine="720"/>
        <w:rPr>
          <w:sz w:val="22"/>
          <w:szCs w:val="22"/>
        </w:rPr>
      </w:pPr>
      <w:r w:rsidRPr="009A3572">
        <w:rPr>
          <w:b/>
          <w:bCs/>
          <w:color w:val="222222"/>
          <w:sz w:val="22"/>
          <w:szCs w:val="22"/>
        </w:rPr>
        <w:t>Cooley LLP’s Emerging Companies practice</w:t>
      </w:r>
      <w:r w:rsidRPr="009A3572">
        <w:rPr>
          <w:color w:val="222222"/>
          <w:sz w:val="22"/>
          <w:szCs w:val="22"/>
        </w:rPr>
        <w:t xml:space="preserve"> has a long tradition of representing emerging and high-growth companies worldwide. Over the past decade, </w:t>
      </w:r>
      <w:r w:rsidR="002A0E80">
        <w:rPr>
          <w:color w:val="222222"/>
          <w:sz w:val="22"/>
          <w:szCs w:val="22"/>
        </w:rPr>
        <w:t>the firm has</w:t>
      </w:r>
      <w:r w:rsidRPr="009A3572">
        <w:rPr>
          <w:color w:val="222222"/>
          <w:sz w:val="22"/>
          <w:szCs w:val="22"/>
        </w:rPr>
        <w:t xml:space="preserve"> represented hundreds of technology-based and high-growth businesses in various fields (information technology, life sciences, medical devices, healthcare, clean technology, retail, finance, energy, communications, insurance, manufacturing and media) with all aspects of their formation and development.</w:t>
      </w:r>
    </w:p>
    <w:p w:rsidR="00980337" w:rsidRPr="009A3572" w:rsidRDefault="002A0E80" w:rsidP="00980337">
      <w:pPr>
        <w:ind w:firstLine="720"/>
        <w:rPr>
          <w:sz w:val="22"/>
          <w:szCs w:val="22"/>
        </w:rPr>
      </w:pPr>
      <w:r>
        <w:rPr>
          <w:color w:val="222222"/>
          <w:sz w:val="22"/>
          <w:szCs w:val="22"/>
        </w:rPr>
        <w:t>Cooley’s</w:t>
      </w:r>
      <w:r w:rsidR="00980337" w:rsidRPr="009A3572">
        <w:rPr>
          <w:color w:val="222222"/>
          <w:sz w:val="22"/>
          <w:szCs w:val="22"/>
        </w:rPr>
        <w:t xml:space="preserve"> team-oriented service approach offers clients the flexibility to call on attorneys who are familiar with their products, technology and business models and who understand the tactical decisions made by executive management.</w:t>
      </w:r>
      <w:r>
        <w:rPr>
          <w:color w:val="222222"/>
          <w:sz w:val="22"/>
          <w:szCs w:val="22"/>
        </w:rPr>
        <w:t xml:space="preserve"> Cooley attorneys</w:t>
      </w:r>
      <w:r w:rsidR="00980337" w:rsidRPr="009A3572">
        <w:rPr>
          <w:color w:val="222222"/>
          <w:sz w:val="22"/>
          <w:szCs w:val="22"/>
        </w:rPr>
        <w:t xml:space="preserve"> frequently complement a client's management team by serving as virtual general counsel, acting as a senior member of the team and participat</w:t>
      </w:r>
      <w:r>
        <w:rPr>
          <w:color w:val="222222"/>
          <w:sz w:val="22"/>
          <w:szCs w:val="22"/>
        </w:rPr>
        <w:t>ing in board-level discussions.</w:t>
      </w:r>
    </w:p>
    <w:p w:rsidR="00980337" w:rsidRPr="009A3572" w:rsidRDefault="00980337" w:rsidP="00980337">
      <w:pPr>
        <w:rPr>
          <w:sz w:val="22"/>
          <w:szCs w:val="22"/>
        </w:rPr>
      </w:pPr>
      <w:r w:rsidRPr="009A3572">
        <w:rPr>
          <w:sz w:val="22"/>
          <w:szCs w:val="22"/>
        </w:rPr>
        <w:br/>
      </w:r>
    </w:p>
    <w:p w:rsidR="00980337" w:rsidRPr="009A3572" w:rsidRDefault="00980337" w:rsidP="001F12C1">
      <w:pPr>
        <w:pStyle w:val="Heading1"/>
        <w:ind w:left="90"/>
        <w:rPr>
          <w:rFonts w:ascii="Times New Roman" w:eastAsia="Century Gothic" w:hAnsi="Times New Roman"/>
          <w:b w:val="0"/>
          <w:color w:val="9E0927"/>
          <w:szCs w:val="22"/>
          <w:lang w:eastAsia="zh-TW"/>
        </w:rPr>
      </w:pPr>
    </w:p>
    <w:sectPr w:rsidR="00980337" w:rsidRPr="009A3572" w:rsidSect="00554000">
      <w:headerReference w:type="default" r:id="rId8"/>
      <w:headerReference w:type="first" r:id="rId9"/>
      <w:footerReference w:type="first" r:id="rId10"/>
      <w:pgSz w:w="12240" w:h="15840"/>
      <w:pgMar w:top="1728" w:right="1440" w:bottom="1728"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653" w:rsidRDefault="00C87653">
      <w:r>
        <w:separator/>
      </w:r>
    </w:p>
  </w:endnote>
  <w:endnote w:type="continuationSeparator" w:id="0">
    <w:p w:rsidR="00C87653" w:rsidRDefault="00C8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Roman">
    <w:altName w:val="Times New Roman"/>
    <w:panose1 w:val="00000000000000000000"/>
    <w:charset w:val="CC"/>
    <w:family w:val="auto"/>
    <w:notTrueType/>
    <w:pitch w:val="default"/>
    <w:sig w:usb0="00000201" w:usb1="00000000" w:usb2="00000000" w:usb3="00000000" w:csb0="00000004"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B14" w:rsidRDefault="00EC6B14" w:rsidP="00EC6B14">
    <w:pPr>
      <w:pStyle w:val="Footer"/>
      <w:jc w:val="center"/>
    </w:pPr>
    <w:r>
      <w:t>(</w:t>
    </w:r>
    <w:proofErr w:type="gramStart"/>
    <w:r>
      <w:t>see</w:t>
    </w:r>
    <w:proofErr w:type="gramEnd"/>
    <w:r>
      <w:t xml:space="preserve"> </w:t>
    </w:r>
    <w:r w:rsidR="00414D56">
      <w:t>next page</w:t>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653" w:rsidRDefault="00C87653">
      <w:r>
        <w:separator/>
      </w:r>
    </w:p>
  </w:footnote>
  <w:footnote w:type="continuationSeparator" w:id="0">
    <w:p w:rsidR="00C87653" w:rsidRDefault="00C87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00" w:rsidRPr="00554000" w:rsidRDefault="00554000" w:rsidP="00554000">
    <w:pPr>
      <w:pStyle w:val="Header"/>
    </w:pPr>
    <w:r w:rsidRPr="00554000">
      <w:rPr>
        <w:b/>
      </w:rPr>
      <w:t>COOLEY</w:t>
    </w:r>
    <w:r w:rsidR="00980337">
      <w:t xml:space="preserve"> LLP</w:t>
    </w:r>
  </w:p>
  <w:p w:rsidR="007B6C27" w:rsidRDefault="007B6C27" w:rsidP="005540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00" w:rsidRDefault="00554000" w:rsidP="00554000">
    <w:pPr>
      <w:pStyle w:val="Header"/>
    </w:pPr>
    <w:r>
      <w:rPr>
        <w:noProof/>
        <w:lang w:eastAsia="en-US"/>
      </w:rPr>
      <w:drawing>
        <wp:inline distT="0" distB="0" distL="0" distR="0" wp14:anchorId="0FE5AB4F" wp14:editId="78E9A101">
          <wp:extent cx="5943600" cy="146913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chy tech final.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46913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2FE2012"/>
    <w:lvl w:ilvl="0">
      <w:start w:val="1"/>
      <w:numFmt w:val="bullet"/>
      <w:pStyle w:val="ListBullet"/>
      <w:lvlText w:val="•"/>
      <w:lvlJc w:val="left"/>
      <w:pPr>
        <w:tabs>
          <w:tab w:val="num" w:pos="360"/>
        </w:tabs>
        <w:ind w:left="360" w:hanging="360"/>
      </w:pPr>
      <w:rPr>
        <w:rFonts w:ascii="Arial" w:hAnsi="Arial" w:hint="default"/>
        <w:color w:val="B01C2E"/>
      </w:rPr>
    </w:lvl>
  </w:abstractNum>
  <w:abstractNum w:abstractNumId="1">
    <w:nsid w:val="0A160D55"/>
    <w:multiLevelType w:val="multilevel"/>
    <w:tmpl w:val="4A7CC7B4"/>
    <w:lvl w:ilvl="0">
      <w:start w:val="1"/>
      <w:numFmt w:val="bullet"/>
      <w:lvlText w:val=""/>
      <w:lvlJc w:val="left"/>
      <w:pPr>
        <w:tabs>
          <w:tab w:val="num" w:pos="425"/>
        </w:tabs>
        <w:ind w:left="425" w:hanging="360"/>
      </w:pPr>
      <w:rPr>
        <w:rFonts w:ascii="Webdings" w:hAnsi="Webdings" w:hint="default"/>
        <w:color w:val="808080"/>
        <w:sz w:val="1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E616225"/>
    <w:multiLevelType w:val="hybridMultilevel"/>
    <w:tmpl w:val="FFE46EA0"/>
    <w:lvl w:ilvl="0" w:tplc="357EB4CA">
      <w:start w:val="1"/>
      <w:numFmt w:val="bullet"/>
      <w:pStyle w:val="bodytextbulletpara"/>
      <w:lvlText w:val="•"/>
      <w:lvlJc w:val="left"/>
      <w:pPr>
        <w:tabs>
          <w:tab w:val="num" w:pos="425"/>
        </w:tabs>
        <w:ind w:left="425" w:hanging="382"/>
      </w:pPr>
      <w:rPr>
        <w:rFonts w:ascii="Arial" w:hAnsi="Arial" w:hint="default"/>
        <w:b w:val="0"/>
        <w:i w:val="0"/>
        <w:color w:val="7D7067"/>
        <w:sz w:val="14"/>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16A4703"/>
    <w:multiLevelType w:val="multilevel"/>
    <w:tmpl w:val="7054C4B6"/>
    <w:lvl w:ilvl="0">
      <w:start w:val="1"/>
      <w:numFmt w:val="bullet"/>
      <w:lvlText w:val=""/>
      <w:lvlJc w:val="left"/>
      <w:pPr>
        <w:tabs>
          <w:tab w:val="num" w:pos="425"/>
        </w:tabs>
        <w:ind w:left="425" w:hanging="360"/>
      </w:pPr>
      <w:rPr>
        <w:rFonts w:ascii="Webdings" w:hAnsi="Webdings" w:hint="default"/>
        <w:color w:val="9E0927"/>
        <w:sz w:val="1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BF20E7E"/>
    <w:multiLevelType w:val="hybridMultilevel"/>
    <w:tmpl w:val="6DDAD49E"/>
    <w:lvl w:ilvl="0" w:tplc="021ACFCA">
      <w:start w:val="1"/>
      <w:numFmt w:val="bullet"/>
      <w:lvlText w:val=""/>
      <w:lvlJc w:val="left"/>
      <w:pPr>
        <w:tabs>
          <w:tab w:val="num" w:pos="425"/>
        </w:tabs>
        <w:ind w:left="425" w:hanging="360"/>
      </w:pPr>
      <w:rPr>
        <w:rFonts w:ascii="Webdings" w:hAnsi="Webdings" w:hint="default"/>
        <w:color w:val="808080"/>
        <w:sz w:val="1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3A120AD8"/>
    <w:multiLevelType w:val="hybridMultilevel"/>
    <w:tmpl w:val="76B21F7C"/>
    <w:lvl w:ilvl="0" w:tplc="43A22F6E">
      <w:start w:val="1"/>
      <w:numFmt w:val="bullet"/>
      <w:lvlText w:val="•"/>
      <w:lvlJc w:val="left"/>
      <w:pPr>
        <w:tabs>
          <w:tab w:val="num" w:pos="720"/>
        </w:tabs>
        <w:ind w:left="720" w:hanging="360"/>
      </w:pPr>
      <w:rPr>
        <w:rFonts w:ascii="Arial" w:hAnsi="Arial" w:hint="default"/>
      </w:rPr>
    </w:lvl>
    <w:lvl w:ilvl="1" w:tplc="FFD4F364">
      <w:start w:val="977"/>
      <w:numFmt w:val="bullet"/>
      <w:lvlText w:val="•"/>
      <w:lvlJc w:val="left"/>
      <w:pPr>
        <w:tabs>
          <w:tab w:val="num" w:pos="1440"/>
        </w:tabs>
        <w:ind w:left="1440" w:hanging="360"/>
      </w:pPr>
      <w:rPr>
        <w:rFonts w:ascii="Arial" w:hAnsi="Arial" w:hint="default"/>
      </w:rPr>
    </w:lvl>
    <w:lvl w:ilvl="2" w:tplc="09DEDC84" w:tentative="1">
      <w:start w:val="1"/>
      <w:numFmt w:val="bullet"/>
      <w:lvlText w:val="•"/>
      <w:lvlJc w:val="left"/>
      <w:pPr>
        <w:tabs>
          <w:tab w:val="num" w:pos="2160"/>
        </w:tabs>
        <w:ind w:left="2160" w:hanging="360"/>
      </w:pPr>
      <w:rPr>
        <w:rFonts w:ascii="Arial" w:hAnsi="Arial" w:hint="default"/>
      </w:rPr>
    </w:lvl>
    <w:lvl w:ilvl="3" w:tplc="5E3EFDA4" w:tentative="1">
      <w:start w:val="1"/>
      <w:numFmt w:val="bullet"/>
      <w:lvlText w:val="•"/>
      <w:lvlJc w:val="left"/>
      <w:pPr>
        <w:tabs>
          <w:tab w:val="num" w:pos="2880"/>
        </w:tabs>
        <w:ind w:left="2880" w:hanging="360"/>
      </w:pPr>
      <w:rPr>
        <w:rFonts w:ascii="Arial" w:hAnsi="Arial" w:hint="default"/>
      </w:rPr>
    </w:lvl>
    <w:lvl w:ilvl="4" w:tplc="27E6191A" w:tentative="1">
      <w:start w:val="1"/>
      <w:numFmt w:val="bullet"/>
      <w:lvlText w:val="•"/>
      <w:lvlJc w:val="left"/>
      <w:pPr>
        <w:tabs>
          <w:tab w:val="num" w:pos="3600"/>
        </w:tabs>
        <w:ind w:left="3600" w:hanging="360"/>
      </w:pPr>
      <w:rPr>
        <w:rFonts w:ascii="Arial" w:hAnsi="Arial" w:hint="default"/>
      </w:rPr>
    </w:lvl>
    <w:lvl w:ilvl="5" w:tplc="79CE41E6" w:tentative="1">
      <w:start w:val="1"/>
      <w:numFmt w:val="bullet"/>
      <w:lvlText w:val="•"/>
      <w:lvlJc w:val="left"/>
      <w:pPr>
        <w:tabs>
          <w:tab w:val="num" w:pos="4320"/>
        </w:tabs>
        <w:ind w:left="4320" w:hanging="360"/>
      </w:pPr>
      <w:rPr>
        <w:rFonts w:ascii="Arial" w:hAnsi="Arial" w:hint="default"/>
      </w:rPr>
    </w:lvl>
    <w:lvl w:ilvl="6" w:tplc="89A04CD2" w:tentative="1">
      <w:start w:val="1"/>
      <w:numFmt w:val="bullet"/>
      <w:lvlText w:val="•"/>
      <w:lvlJc w:val="left"/>
      <w:pPr>
        <w:tabs>
          <w:tab w:val="num" w:pos="5040"/>
        </w:tabs>
        <w:ind w:left="5040" w:hanging="360"/>
      </w:pPr>
      <w:rPr>
        <w:rFonts w:ascii="Arial" w:hAnsi="Arial" w:hint="default"/>
      </w:rPr>
    </w:lvl>
    <w:lvl w:ilvl="7" w:tplc="96BAE326" w:tentative="1">
      <w:start w:val="1"/>
      <w:numFmt w:val="bullet"/>
      <w:lvlText w:val="•"/>
      <w:lvlJc w:val="left"/>
      <w:pPr>
        <w:tabs>
          <w:tab w:val="num" w:pos="5760"/>
        </w:tabs>
        <w:ind w:left="5760" w:hanging="360"/>
      </w:pPr>
      <w:rPr>
        <w:rFonts w:ascii="Arial" w:hAnsi="Arial" w:hint="default"/>
      </w:rPr>
    </w:lvl>
    <w:lvl w:ilvl="8" w:tplc="E520BC48" w:tentative="1">
      <w:start w:val="1"/>
      <w:numFmt w:val="bullet"/>
      <w:lvlText w:val="•"/>
      <w:lvlJc w:val="left"/>
      <w:pPr>
        <w:tabs>
          <w:tab w:val="num" w:pos="6480"/>
        </w:tabs>
        <w:ind w:left="6480" w:hanging="360"/>
      </w:pPr>
      <w:rPr>
        <w:rFonts w:ascii="Arial" w:hAnsi="Arial" w:hint="default"/>
      </w:rPr>
    </w:lvl>
  </w:abstractNum>
  <w:abstractNum w:abstractNumId="6">
    <w:nsid w:val="3B5C7A0D"/>
    <w:multiLevelType w:val="hybridMultilevel"/>
    <w:tmpl w:val="5284EE8E"/>
    <w:lvl w:ilvl="0" w:tplc="6C5ED09A">
      <w:start w:val="1"/>
      <w:numFmt w:val="bullet"/>
      <w:lvlText w:val="•"/>
      <w:lvlJc w:val="left"/>
      <w:pPr>
        <w:tabs>
          <w:tab w:val="num" w:pos="720"/>
        </w:tabs>
        <w:ind w:left="720" w:hanging="360"/>
      </w:pPr>
      <w:rPr>
        <w:rFonts w:ascii="Arial" w:hAnsi="Arial" w:hint="default"/>
      </w:rPr>
    </w:lvl>
    <w:lvl w:ilvl="1" w:tplc="1FE644F4" w:tentative="1">
      <w:start w:val="1"/>
      <w:numFmt w:val="bullet"/>
      <w:lvlText w:val="•"/>
      <w:lvlJc w:val="left"/>
      <w:pPr>
        <w:tabs>
          <w:tab w:val="num" w:pos="1440"/>
        </w:tabs>
        <w:ind w:left="1440" w:hanging="360"/>
      </w:pPr>
      <w:rPr>
        <w:rFonts w:ascii="Arial" w:hAnsi="Arial" w:hint="default"/>
      </w:rPr>
    </w:lvl>
    <w:lvl w:ilvl="2" w:tplc="B1C68622" w:tentative="1">
      <w:start w:val="1"/>
      <w:numFmt w:val="bullet"/>
      <w:lvlText w:val="•"/>
      <w:lvlJc w:val="left"/>
      <w:pPr>
        <w:tabs>
          <w:tab w:val="num" w:pos="2160"/>
        </w:tabs>
        <w:ind w:left="2160" w:hanging="360"/>
      </w:pPr>
      <w:rPr>
        <w:rFonts w:ascii="Arial" w:hAnsi="Arial" w:hint="default"/>
      </w:rPr>
    </w:lvl>
    <w:lvl w:ilvl="3" w:tplc="2BD26E08" w:tentative="1">
      <w:start w:val="1"/>
      <w:numFmt w:val="bullet"/>
      <w:lvlText w:val="•"/>
      <w:lvlJc w:val="left"/>
      <w:pPr>
        <w:tabs>
          <w:tab w:val="num" w:pos="2880"/>
        </w:tabs>
        <w:ind w:left="2880" w:hanging="360"/>
      </w:pPr>
      <w:rPr>
        <w:rFonts w:ascii="Arial" w:hAnsi="Arial" w:hint="default"/>
      </w:rPr>
    </w:lvl>
    <w:lvl w:ilvl="4" w:tplc="9BEAD244" w:tentative="1">
      <w:start w:val="1"/>
      <w:numFmt w:val="bullet"/>
      <w:lvlText w:val="•"/>
      <w:lvlJc w:val="left"/>
      <w:pPr>
        <w:tabs>
          <w:tab w:val="num" w:pos="3600"/>
        </w:tabs>
        <w:ind w:left="3600" w:hanging="360"/>
      </w:pPr>
      <w:rPr>
        <w:rFonts w:ascii="Arial" w:hAnsi="Arial" w:hint="default"/>
      </w:rPr>
    </w:lvl>
    <w:lvl w:ilvl="5" w:tplc="38FA48DC" w:tentative="1">
      <w:start w:val="1"/>
      <w:numFmt w:val="bullet"/>
      <w:lvlText w:val="•"/>
      <w:lvlJc w:val="left"/>
      <w:pPr>
        <w:tabs>
          <w:tab w:val="num" w:pos="4320"/>
        </w:tabs>
        <w:ind w:left="4320" w:hanging="360"/>
      </w:pPr>
      <w:rPr>
        <w:rFonts w:ascii="Arial" w:hAnsi="Arial" w:hint="default"/>
      </w:rPr>
    </w:lvl>
    <w:lvl w:ilvl="6" w:tplc="AB44BABC" w:tentative="1">
      <w:start w:val="1"/>
      <w:numFmt w:val="bullet"/>
      <w:lvlText w:val="•"/>
      <w:lvlJc w:val="left"/>
      <w:pPr>
        <w:tabs>
          <w:tab w:val="num" w:pos="5040"/>
        </w:tabs>
        <w:ind w:left="5040" w:hanging="360"/>
      </w:pPr>
      <w:rPr>
        <w:rFonts w:ascii="Arial" w:hAnsi="Arial" w:hint="default"/>
      </w:rPr>
    </w:lvl>
    <w:lvl w:ilvl="7" w:tplc="3E383A10" w:tentative="1">
      <w:start w:val="1"/>
      <w:numFmt w:val="bullet"/>
      <w:lvlText w:val="•"/>
      <w:lvlJc w:val="left"/>
      <w:pPr>
        <w:tabs>
          <w:tab w:val="num" w:pos="5760"/>
        </w:tabs>
        <w:ind w:left="5760" w:hanging="360"/>
      </w:pPr>
      <w:rPr>
        <w:rFonts w:ascii="Arial" w:hAnsi="Arial" w:hint="default"/>
      </w:rPr>
    </w:lvl>
    <w:lvl w:ilvl="8" w:tplc="E60C083E" w:tentative="1">
      <w:start w:val="1"/>
      <w:numFmt w:val="bullet"/>
      <w:lvlText w:val="•"/>
      <w:lvlJc w:val="left"/>
      <w:pPr>
        <w:tabs>
          <w:tab w:val="num" w:pos="6480"/>
        </w:tabs>
        <w:ind w:left="6480" w:hanging="360"/>
      </w:pPr>
      <w:rPr>
        <w:rFonts w:ascii="Arial" w:hAnsi="Arial" w:hint="default"/>
      </w:rPr>
    </w:lvl>
  </w:abstractNum>
  <w:abstractNum w:abstractNumId="7">
    <w:nsid w:val="455931DC"/>
    <w:multiLevelType w:val="hybridMultilevel"/>
    <w:tmpl w:val="09A66B58"/>
    <w:lvl w:ilvl="0" w:tplc="8578C67C">
      <w:start w:val="1"/>
      <w:numFmt w:val="bullet"/>
      <w:lvlText w:val="•"/>
      <w:lvlJc w:val="left"/>
      <w:pPr>
        <w:tabs>
          <w:tab w:val="num" w:pos="720"/>
        </w:tabs>
        <w:ind w:left="720" w:hanging="360"/>
      </w:pPr>
      <w:rPr>
        <w:rFonts w:ascii="Arial" w:hAnsi="Arial" w:hint="default"/>
      </w:rPr>
    </w:lvl>
    <w:lvl w:ilvl="1" w:tplc="0C44FEC4" w:tentative="1">
      <w:start w:val="1"/>
      <w:numFmt w:val="bullet"/>
      <w:lvlText w:val="•"/>
      <w:lvlJc w:val="left"/>
      <w:pPr>
        <w:tabs>
          <w:tab w:val="num" w:pos="1440"/>
        </w:tabs>
        <w:ind w:left="1440" w:hanging="360"/>
      </w:pPr>
      <w:rPr>
        <w:rFonts w:ascii="Arial" w:hAnsi="Arial" w:hint="default"/>
      </w:rPr>
    </w:lvl>
    <w:lvl w:ilvl="2" w:tplc="504620EE" w:tentative="1">
      <w:start w:val="1"/>
      <w:numFmt w:val="bullet"/>
      <w:lvlText w:val="•"/>
      <w:lvlJc w:val="left"/>
      <w:pPr>
        <w:tabs>
          <w:tab w:val="num" w:pos="2160"/>
        </w:tabs>
        <w:ind w:left="2160" w:hanging="360"/>
      </w:pPr>
      <w:rPr>
        <w:rFonts w:ascii="Arial" w:hAnsi="Arial" w:hint="default"/>
      </w:rPr>
    </w:lvl>
    <w:lvl w:ilvl="3" w:tplc="BCC6798A" w:tentative="1">
      <w:start w:val="1"/>
      <w:numFmt w:val="bullet"/>
      <w:lvlText w:val="•"/>
      <w:lvlJc w:val="left"/>
      <w:pPr>
        <w:tabs>
          <w:tab w:val="num" w:pos="2880"/>
        </w:tabs>
        <w:ind w:left="2880" w:hanging="360"/>
      </w:pPr>
      <w:rPr>
        <w:rFonts w:ascii="Arial" w:hAnsi="Arial" w:hint="default"/>
      </w:rPr>
    </w:lvl>
    <w:lvl w:ilvl="4" w:tplc="3C7481DC" w:tentative="1">
      <w:start w:val="1"/>
      <w:numFmt w:val="bullet"/>
      <w:lvlText w:val="•"/>
      <w:lvlJc w:val="left"/>
      <w:pPr>
        <w:tabs>
          <w:tab w:val="num" w:pos="3600"/>
        </w:tabs>
        <w:ind w:left="3600" w:hanging="360"/>
      </w:pPr>
      <w:rPr>
        <w:rFonts w:ascii="Arial" w:hAnsi="Arial" w:hint="default"/>
      </w:rPr>
    </w:lvl>
    <w:lvl w:ilvl="5" w:tplc="65A020A0" w:tentative="1">
      <w:start w:val="1"/>
      <w:numFmt w:val="bullet"/>
      <w:lvlText w:val="•"/>
      <w:lvlJc w:val="left"/>
      <w:pPr>
        <w:tabs>
          <w:tab w:val="num" w:pos="4320"/>
        </w:tabs>
        <w:ind w:left="4320" w:hanging="360"/>
      </w:pPr>
      <w:rPr>
        <w:rFonts w:ascii="Arial" w:hAnsi="Arial" w:hint="default"/>
      </w:rPr>
    </w:lvl>
    <w:lvl w:ilvl="6" w:tplc="18A4BDA8" w:tentative="1">
      <w:start w:val="1"/>
      <w:numFmt w:val="bullet"/>
      <w:lvlText w:val="•"/>
      <w:lvlJc w:val="left"/>
      <w:pPr>
        <w:tabs>
          <w:tab w:val="num" w:pos="5040"/>
        </w:tabs>
        <w:ind w:left="5040" w:hanging="360"/>
      </w:pPr>
      <w:rPr>
        <w:rFonts w:ascii="Arial" w:hAnsi="Arial" w:hint="default"/>
      </w:rPr>
    </w:lvl>
    <w:lvl w:ilvl="7" w:tplc="50425934" w:tentative="1">
      <w:start w:val="1"/>
      <w:numFmt w:val="bullet"/>
      <w:lvlText w:val="•"/>
      <w:lvlJc w:val="left"/>
      <w:pPr>
        <w:tabs>
          <w:tab w:val="num" w:pos="5760"/>
        </w:tabs>
        <w:ind w:left="5760" w:hanging="360"/>
      </w:pPr>
      <w:rPr>
        <w:rFonts w:ascii="Arial" w:hAnsi="Arial" w:hint="default"/>
      </w:rPr>
    </w:lvl>
    <w:lvl w:ilvl="8" w:tplc="7C3CA388" w:tentative="1">
      <w:start w:val="1"/>
      <w:numFmt w:val="bullet"/>
      <w:lvlText w:val="•"/>
      <w:lvlJc w:val="left"/>
      <w:pPr>
        <w:tabs>
          <w:tab w:val="num" w:pos="6480"/>
        </w:tabs>
        <w:ind w:left="6480" w:hanging="360"/>
      </w:pPr>
      <w:rPr>
        <w:rFonts w:ascii="Arial" w:hAnsi="Arial" w:hint="default"/>
      </w:rPr>
    </w:lvl>
  </w:abstractNum>
  <w:abstractNum w:abstractNumId="8">
    <w:nsid w:val="475676D2"/>
    <w:multiLevelType w:val="multilevel"/>
    <w:tmpl w:val="CB564F32"/>
    <w:lvl w:ilvl="0">
      <w:start w:val="1"/>
      <w:numFmt w:val="bullet"/>
      <w:lvlText w:val="•"/>
      <w:lvlJc w:val="left"/>
      <w:pPr>
        <w:tabs>
          <w:tab w:val="num" w:pos="425"/>
        </w:tabs>
        <w:ind w:left="425" w:hanging="360"/>
      </w:pPr>
      <w:rPr>
        <w:rFonts w:ascii="Arial" w:hAnsi="Arial" w:hint="default"/>
        <w:color w:val="9E0927"/>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7B721F6A"/>
    <w:multiLevelType w:val="hybridMultilevel"/>
    <w:tmpl w:val="7B721F69"/>
    <w:lvl w:ilvl="0" w:tplc="AAC2835C">
      <w:start w:val="1"/>
      <w:numFmt w:val="bullet"/>
      <w:lvlText w:val="§"/>
      <w:lvlJc w:val="left"/>
      <w:pPr>
        <w:tabs>
          <w:tab w:val="num" w:pos="720"/>
        </w:tabs>
        <w:ind w:left="720" w:hanging="360"/>
      </w:pPr>
      <w:rPr>
        <w:rFonts w:ascii="Wingdings" w:eastAsia="Wingdings" w:hAnsi="Wingdings" w:cs="Wingdings"/>
        <w:color w:val="8B0000"/>
        <w:sz w:val="14"/>
      </w:rPr>
    </w:lvl>
    <w:lvl w:ilvl="1" w:tplc="BED47972">
      <w:start w:val="1"/>
      <w:numFmt w:val="bullet"/>
      <w:lvlText w:val="o"/>
      <w:lvlJc w:val="left"/>
      <w:pPr>
        <w:tabs>
          <w:tab w:val="num" w:pos="1440"/>
        </w:tabs>
        <w:ind w:left="1440" w:hanging="360"/>
      </w:pPr>
      <w:rPr>
        <w:rFonts w:ascii="Courier New" w:hAnsi="Courier New"/>
      </w:rPr>
    </w:lvl>
    <w:lvl w:ilvl="2" w:tplc="83583CB6">
      <w:start w:val="1"/>
      <w:numFmt w:val="bullet"/>
      <w:lvlText w:val=""/>
      <w:lvlJc w:val="left"/>
      <w:pPr>
        <w:tabs>
          <w:tab w:val="num" w:pos="2160"/>
        </w:tabs>
        <w:ind w:left="2160" w:hanging="360"/>
      </w:pPr>
      <w:rPr>
        <w:rFonts w:ascii="Wingdings" w:hAnsi="Wingdings"/>
      </w:rPr>
    </w:lvl>
    <w:lvl w:ilvl="3" w:tplc="9FD89F34">
      <w:start w:val="1"/>
      <w:numFmt w:val="bullet"/>
      <w:lvlText w:val=""/>
      <w:lvlJc w:val="left"/>
      <w:pPr>
        <w:tabs>
          <w:tab w:val="num" w:pos="2880"/>
        </w:tabs>
        <w:ind w:left="2880" w:hanging="360"/>
      </w:pPr>
      <w:rPr>
        <w:rFonts w:ascii="Symbol" w:hAnsi="Symbol"/>
      </w:rPr>
    </w:lvl>
    <w:lvl w:ilvl="4" w:tplc="195EB120">
      <w:start w:val="1"/>
      <w:numFmt w:val="bullet"/>
      <w:lvlText w:val="o"/>
      <w:lvlJc w:val="left"/>
      <w:pPr>
        <w:tabs>
          <w:tab w:val="num" w:pos="3600"/>
        </w:tabs>
        <w:ind w:left="3600" w:hanging="360"/>
      </w:pPr>
      <w:rPr>
        <w:rFonts w:ascii="Courier New" w:hAnsi="Courier New"/>
      </w:rPr>
    </w:lvl>
    <w:lvl w:ilvl="5" w:tplc="89589BB0">
      <w:start w:val="1"/>
      <w:numFmt w:val="bullet"/>
      <w:lvlText w:val=""/>
      <w:lvlJc w:val="left"/>
      <w:pPr>
        <w:tabs>
          <w:tab w:val="num" w:pos="4320"/>
        </w:tabs>
        <w:ind w:left="4320" w:hanging="360"/>
      </w:pPr>
      <w:rPr>
        <w:rFonts w:ascii="Wingdings" w:hAnsi="Wingdings"/>
      </w:rPr>
    </w:lvl>
    <w:lvl w:ilvl="6" w:tplc="49A8183A">
      <w:start w:val="1"/>
      <w:numFmt w:val="bullet"/>
      <w:lvlText w:val=""/>
      <w:lvlJc w:val="left"/>
      <w:pPr>
        <w:tabs>
          <w:tab w:val="num" w:pos="5040"/>
        </w:tabs>
        <w:ind w:left="5040" w:hanging="360"/>
      </w:pPr>
      <w:rPr>
        <w:rFonts w:ascii="Symbol" w:hAnsi="Symbol"/>
      </w:rPr>
    </w:lvl>
    <w:lvl w:ilvl="7" w:tplc="CA4C7B7A">
      <w:start w:val="1"/>
      <w:numFmt w:val="bullet"/>
      <w:lvlText w:val="o"/>
      <w:lvlJc w:val="left"/>
      <w:pPr>
        <w:tabs>
          <w:tab w:val="num" w:pos="5760"/>
        </w:tabs>
        <w:ind w:left="5760" w:hanging="360"/>
      </w:pPr>
      <w:rPr>
        <w:rFonts w:ascii="Courier New" w:hAnsi="Courier New"/>
      </w:rPr>
    </w:lvl>
    <w:lvl w:ilvl="8" w:tplc="834EB73C">
      <w:start w:val="1"/>
      <w:numFmt w:val="bullet"/>
      <w:lvlText w:val=""/>
      <w:lvlJc w:val="left"/>
      <w:pPr>
        <w:tabs>
          <w:tab w:val="num" w:pos="6480"/>
        </w:tabs>
        <w:ind w:left="6480" w:hanging="360"/>
      </w:pPr>
      <w:rPr>
        <w:rFonts w:ascii="Wingdings" w:hAnsi="Wingdings"/>
      </w:rPr>
    </w:lvl>
  </w:abstractNum>
  <w:num w:numId="1">
    <w:abstractNumId w:val="4"/>
  </w:num>
  <w:num w:numId="2">
    <w:abstractNumId w:val="2"/>
  </w:num>
  <w:num w:numId="3">
    <w:abstractNumId w:val="1"/>
  </w:num>
  <w:num w:numId="4">
    <w:abstractNumId w:val="3"/>
  </w:num>
  <w:num w:numId="5">
    <w:abstractNumId w:val="8"/>
  </w:num>
  <w:num w:numId="6">
    <w:abstractNumId w:val="2"/>
  </w:num>
  <w:num w:numId="7">
    <w:abstractNumId w:val="5"/>
  </w:num>
  <w:num w:numId="8">
    <w:abstractNumId w:val="6"/>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2"/>
    <w:docVar w:name="MPDocID" w:val="1211869 v1/HN"/>
    <w:docVar w:name="MPDocIDTemplateDefault" w:val="%n| v%v|/%l"/>
    <w:docVar w:name="NewDocStampType" w:val="7"/>
  </w:docVars>
  <w:rsids>
    <w:rsidRoot w:val="001F12C1"/>
    <w:rsid w:val="000662F9"/>
    <w:rsid w:val="0012356C"/>
    <w:rsid w:val="00150D0D"/>
    <w:rsid w:val="001511AB"/>
    <w:rsid w:val="001A0D57"/>
    <w:rsid w:val="001D7DC8"/>
    <w:rsid w:val="001F12C1"/>
    <w:rsid w:val="001F7B6C"/>
    <w:rsid w:val="0026662D"/>
    <w:rsid w:val="00275B48"/>
    <w:rsid w:val="002A0E80"/>
    <w:rsid w:val="0031741B"/>
    <w:rsid w:val="00330427"/>
    <w:rsid w:val="00334528"/>
    <w:rsid w:val="00383501"/>
    <w:rsid w:val="0040589F"/>
    <w:rsid w:val="00414D56"/>
    <w:rsid w:val="00434209"/>
    <w:rsid w:val="004D320A"/>
    <w:rsid w:val="004E6C15"/>
    <w:rsid w:val="005527B3"/>
    <w:rsid w:val="00554000"/>
    <w:rsid w:val="0057354E"/>
    <w:rsid w:val="00594115"/>
    <w:rsid w:val="00622899"/>
    <w:rsid w:val="00650613"/>
    <w:rsid w:val="006748D7"/>
    <w:rsid w:val="00690A22"/>
    <w:rsid w:val="006C38ED"/>
    <w:rsid w:val="006D068D"/>
    <w:rsid w:val="006D2ECE"/>
    <w:rsid w:val="006E5246"/>
    <w:rsid w:val="006E56C3"/>
    <w:rsid w:val="0072272B"/>
    <w:rsid w:val="00734B20"/>
    <w:rsid w:val="00764A4F"/>
    <w:rsid w:val="007B6C27"/>
    <w:rsid w:val="007F2F30"/>
    <w:rsid w:val="007F72D0"/>
    <w:rsid w:val="008151C6"/>
    <w:rsid w:val="008405A0"/>
    <w:rsid w:val="0085100D"/>
    <w:rsid w:val="00945A65"/>
    <w:rsid w:val="00980337"/>
    <w:rsid w:val="009A3572"/>
    <w:rsid w:val="009A5991"/>
    <w:rsid w:val="009B539D"/>
    <w:rsid w:val="009D1EAC"/>
    <w:rsid w:val="00A217FF"/>
    <w:rsid w:val="00A320F5"/>
    <w:rsid w:val="00A36619"/>
    <w:rsid w:val="00AB2308"/>
    <w:rsid w:val="00AE4897"/>
    <w:rsid w:val="00B05436"/>
    <w:rsid w:val="00B1152D"/>
    <w:rsid w:val="00B33DD1"/>
    <w:rsid w:val="00B40D73"/>
    <w:rsid w:val="00B87700"/>
    <w:rsid w:val="00BA7ACC"/>
    <w:rsid w:val="00C339B3"/>
    <w:rsid w:val="00C87653"/>
    <w:rsid w:val="00CB3ED0"/>
    <w:rsid w:val="00D1518C"/>
    <w:rsid w:val="00D54CB5"/>
    <w:rsid w:val="00DF44CD"/>
    <w:rsid w:val="00DF49B8"/>
    <w:rsid w:val="00E12CE9"/>
    <w:rsid w:val="00E4652D"/>
    <w:rsid w:val="00E94273"/>
    <w:rsid w:val="00EC1DBC"/>
    <w:rsid w:val="00EC6B14"/>
    <w:rsid w:val="00F10A65"/>
    <w:rsid w:val="00F2309D"/>
    <w:rsid w:val="00F63CD0"/>
    <w:rsid w:val="00FE7041"/>
    <w:rsid w:val="00FF68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yperlink" w:uiPriority="99"/>
    <w:lsdException w:name="Emphasis" w:uiPriority="20" w:qFormat="1"/>
    <w:lsdException w:name="Plain Text" w:uiPriority="99"/>
    <w:lsdException w:name="Table Grid" w:uiPriority="59"/>
  </w:latentStyles>
  <w:style w:type="paragraph" w:default="1" w:styleId="Normal">
    <w:name w:val="Normal"/>
    <w:qFormat/>
    <w:rsid w:val="006E56C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4000"/>
    <w:pPr>
      <w:ind w:left="90"/>
    </w:pPr>
    <w:rPr>
      <w:rFonts w:ascii="Century Gothic" w:eastAsia="Century Gothic" w:hAnsi="Century Gothic"/>
      <w:color w:val="9E0927"/>
      <w:sz w:val="16"/>
      <w:szCs w:val="16"/>
      <w:lang w:eastAsia="zh-TW"/>
    </w:rPr>
  </w:style>
  <w:style w:type="paragraph" w:styleId="Footer">
    <w:name w:val="footer"/>
    <w:basedOn w:val="Normal"/>
    <w:semiHidden/>
    <w:rsid w:val="001F12C1"/>
    <w:pPr>
      <w:tabs>
        <w:tab w:val="center" w:pos="4320"/>
        <w:tab w:val="right" w:pos="8640"/>
      </w:tabs>
    </w:pPr>
  </w:style>
  <w:style w:type="paragraph" w:customStyle="1" w:styleId="heading-practice">
    <w:name w:val="heading - practice"/>
    <w:basedOn w:val="Heading1"/>
    <w:qFormat/>
    <w:rsid w:val="00650613"/>
    <w:pPr>
      <w:ind w:left="90"/>
    </w:pPr>
    <w:rPr>
      <w:rFonts w:ascii="Century Gothic" w:eastAsia="Century Gothic" w:hAnsi="Century Gothic"/>
      <w:b w:val="0"/>
      <w:color w:val="9E0927"/>
      <w:sz w:val="24"/>
      <w:lang w:eastAsia="zh-TW"/>
    </w:rPr>
  </w:style>
  <w:style w:type="paragraph" w:customStyle="1" w:styleId="bodytextbulletlist">
    <w:name w:val="body text bullet list"/>
    <w:basedOn w:val="bodytextbulletpara"/>
    <w:rsid w:val="00EC4BB8"/>
  </w:style>
  <w:style w:type="paragraph" w:customStyle="1" w:styleId="Heading1">
    <w:name w:val="Heading1"/>
    <w:basedOn w:val="Normal"/>
    <w:rsid w:val="00650613"/>
    <w:pPr>
      <w:spacing w:before="120" w:after="240"/>
    </w:pPr>
    <w:rPr>
      <w:rFonts w:ascii="Arial" w:hAnsi="Arial"/>
      <w:b/>
      <w:sz w:val="22"/>
    </w:rPr>
  </w:style>
  <w:style w:type="paragraph" w:customStyle="1" w:styleId="Heading2">
    <w:name w:val="Heading2"/>
    <w:basedOn w:val="Normal"/>
    <w:rsid w:val="00650613"/>
    <w:pPr>
      <w:spacing w:line="240" w:lineRule="exact"/>
    </w:pPr>
    <w:rPr>
      <w:rFonts w:ascii="Arial" w:hAnsi="Arial"/>
      <w:b/>
      <w:sz w:val="18"/>
    </w:rPr>
  </w:style>
  <w:style w:type="paragraph" w:customStyle="1" w:styleId="BodyText1">
    <w:name w:val="Body Text1"/>
    <w:basedOn w:val="Normal"/>
    <w:rsid w:val="00650613"/>
    <w:pPr>
      <w:spacing w:after="80" w:line="260" w:lineRule="exact"/>
    </w:pPr>
    <w:rPr>
      <w:rFonts w:ascii="Arial" w:hAnsi="Arial"/>
      <w:sz w:val="17"/>
    </w:rPr>
  </w:style>
  <w:style w:type="paragraph" w:customStyle="1" w:styleId="bodytextbulletpara">
    <w:name w:val="body text bullet para"/>
    <w:basedOn w:val="BodyText1"/>
    <w:rsid w:val="001F12C1"/>
    <w:pPr>
      <w:numPr>
        <w:numId w:val="2"/>
      </w:numPr>
    </w:pPr>
  </w:style>
  <w:style w:type="paragraph" w:customStyle="1" w:styleId="BasicParagraph">
    <w:name w:val="[Basic Paragraph]"/>
    <w:basedOn w:val="Normal"/>
    <w:rsid w:val="001F12C1"/>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styleId="BalloonText">
    <w:name w:val="Balloon Text"/>
    <w:basedOn w:val="Normal"/>
    <w:link w:val="BalloonTextChar"/>
    <w:rsid w:val="00554000"/>
    <w:rPr>
      <w:rFonts w:ascii="Lucida Grande" w:hAnsi="Lucida Grande" w:cs="Lucida Grande"/>
      <w:sz w:val="18"/>
      <w:szCs w:val="18"/>
    </w:rPr>
  </w:style>
  <w:style w:type="character" w:customStyle="1" w:styleId="BalloonTextChar">
    <w:name w:val="Balloon Text Char"/>
    <w:basedOn w:val="DefaultParagraphFont"/>
    <w:link w:val="BalloonText"/>
    <w:rsid w:val="00554000"/>
    <w:rPr>
      <w:rFonts w:ascii="Lucida Grande" w:hAnsi="Lucida Grande" w:cs="Lucida Grande"/>
      <w:sz w:val="18"/>
      <w:szCs w:val="18"/>
    </w:rPr>
  </w:style>
  <w:style w:type="paragraph" w:styleId="PlainText">
    <w:name w:val="Plain Text"/>
    <w:basedOn w:val="Normal"/>
    <w:link w:val="PlainTextChar"/>
    <w:uiPriority w:val="99"/>
    <w:rsid w:val="00B33DD1"/>
    <w:pPr>
      <w:spacing w:before="60" w:after="120" w:line="280" w:lineRule="exact"/>
    </w:pPr>
    <w:rPr>
      <w:rFonts w:ascii="Courier New" w:hAnsi="Courier New" w:cs="Courier New"/>
      <w:sz w:val="20"/>
    </w:rPr>
  </w:style>
  <w:style w:type="character" w:customStyle="1" w:styleId="PlainTextChar">
    <w:name w:val="Plain Text Char"/>
    <w:basedOn w:val="DefaultParagraphFont"/>
    <w:link w:val="PlainText"/>
    <w:uiPriority w:val="99"/>
    <w:rsid w:val="00B33DD1"/>
    <w:rPr>
      <w:rFonts w:ascii="Courier New" w:hAnsi="Courier New" w:cs="Courier New"/>
    </w:rPr>
  </w:style>
  <w:style w:type="paragraph" w:customStyle="1" w:styleId="bodytextbullet">
    <w:name w:val="body text bullet"/>
    <w:basedOn w:val="Header"/>
    <w:rsid w:val="00B33DD1"/>
    <w:pPr>
      <w:tabs>
        <w:tab w:val="num" w:pos="425"/>
      </w:tabs>
      <w:spacing w:after="80" w:line="260" w:lineRule="exact"/>
      <w:ind w:left="425" w:hanging="382"/>
    </w:pPr>
    <w:rPr>
      <w:rFonts w:ascii="Arial" w:eastAsia="Times New Roman" w:hAnsi="Arial"/>
      <w:color w:val="auto"/>
      <w:sz w:val="17"/>
      <w:szCs w:val="20"/>
      <w:lang w:eastAsia="en-US"/>
    </w:rPr>
  </w:style>
  <w:style w:type="paragraph" w:styleId="BodyText">
    <w:name w:val="Body Text"/>
    <w:basedOn w:val="Normal"/>
    <w:link w:val="BodyTextChar"/>
    <w:rsid w:val="00B33DD1"/>
    <w:pPr>
      <w:spacing w:after="120"/>
    </w:pPr>
  </w:style>
  <w:style w:type="character" w:customStyle="1" w:styleId="BodyTextChar">
    <w:name w:val="Body Text Char"/>
    <w:basedOn w:val="DefaultParagraphFont"/>
    <w:link w:val="BodyText"/>
    <w:rsid w:val="00B33DD1"/>
    <w:rPr>
      <w:sz w:val="24"/>
    </w:rPr>
  </w:style>
  <w:style w:type="character" w:customStyle="1" w:styleId="zzmpTrailerItem">
    <w:name w:val="zzmpTrailerItem"/>
    <w:basedOn w:val="DefaultParagraphFont"/>
    <w:rsid w:val="00945A65"/>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F63CD0"/>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1">
    <w:name w:val="Colorful List1"/>
    <w:basedOn w:val="TableNormal"/>
    <w:rsid w:val="00F63CD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8151C6"/>
    <w:rPr>
      <w:i/>
      <w:iCs/>
    </w:rPr>
  </w:style>
  <w:style w:type="paragraph" w:styleId="ListBullet">
    <w:name w:val="List Bullet"/>
    <w:rsid w:val="006C38ED"/>
    <w:pPr>
      <w:widowControl w:val="0"/>
      <w:numPr>
        <w:numId w:val="10"/>
      </w:numPr>
      <w:spacing w:before="80" w:after="40" w:line="280" w:lineRule="exact"/>
      <w:ind w:left="720"/>
    </w:pPr>
    <w:rPr>
      <w:rFonts w:ascii="Arial" w:hAnsi="Arial"/>
      <w:color w:val="000000"/>
      <w:sz w:val="17"/>
      <w:szCs w:val="24"/>
    </w:rPr>
  </w:style>
  <w:style w:type="paragraph" w:customStyle="1" w:styleId="ListBulletWord">
    <w:name w:val="ListBulletWord"/>
    <w:basedOn w:val="ListBullet"/>
    <w:rsid w:val="006C38ED"/>
    <w:pPr>
      <w:ind w:left="360"/>
    </w:pPr>
  </w:style>
  <w:style w:type="paragraph" w:styleId="EndnoteText">
    <w:name w:val="endnote text"/>
    <w:basedOn w:val="Normal"/>
    <w:link w:val="EndnoteTextChar"/>
    <w:rsid w:val="00594115"/>
    <w:rPr>
      <w:sz w:val="20"/>
    </w:rPr>
  </w:style>
  <w:style w:type="character" w:customStyle="1" w:styleId="EndnoteTextChar">
    <w:name w:val="Endnote Text Char"/>
    <w:basedOn w:val="DefaultParagraphFont"/>
    <w:link w:val="EndnoteText"/>
    <w:rsid w:val="00594115"/>
  </w:style>
  <w:style w:type="character" w:styleId="EndnoteReference">
    <w:name w:val="endnote reference"/>
    <w:basedOn w:val="DefaultParagraphFont"/>
    <w:rsid w:val="00594115"/>
    <w:rPr>
      <w:vertAlign w:val="superscript"/>
    </w:rPr>
  </w:style>
  <w:style w:type="paragraph" w:styleId="FootnoteText">
    <w:name w:val="footnote text"/>
    <w:basedOn w:val="Normal"/>
    <w:link w:val="FootnoteTextChar"/>
    <w:rsid w:val="00594115"/>
    <w:rPr>
      <w:sz w:val="20"/>
    </w:rPr>
  </w:style>
  <w:style w:type="character" w:customStyle="1" w:styleId="FootnoteTextChar">
    <w:name w:val="Footnote Text Char"/>
    <w:basedOn w:val="DefaultParagraphFont"/>
    <w:link w:val="FootnoteText"/>
    <w:rsid w:val="00594115"/>
  </w:style>
  <w:style w:type="character" w:styleId="FootnoteReference">
    <w:name w:val="footnote reference"/>
    <w:basedOn w:val="DefaultParagraphFont"/>
    <w:rsid w:val="00594115"/>
    <w:rPr>
      <w:vertAlign w:val="superscript"/>
    </w:rPr>
  </w:style>
  <w:style w:type="character" w:styleId="Hyperlink">
    <w:name w:val="Hyperlink"/>
    <w:basedOn w:val="DefaultParagraphFont"/>
    <w:uiPriority w:val="99"/>
    <w:unhideWhenUsed/>
    <w:rsid w:val="00980337"/>
    <w:rPr>
      <w:color w:val="0000FF"/>
      <w:u w:val="single"/>
    </w:rPr>
  </w:style>
  <w:style w:type="character" w:customStyle="1" w:styleId="im">
    <w:name w:val="im"/>
    <w:basedOn w:val="DefaultParagraphFont"/>
    <w:rsid w:val="001D7DC8"/>
  </w:style>
  <w:style w:type="character" w:customStyle="1" w:styleId="apple-converted-space">
    <w:name w:val="apple-converted-space"/>
    <w:basedOn w:val="DefaultParagraphFont"/>
    <w:rsid w:val="001D7D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yperlink" w:uiPriority="99"/>
    <w:lsdException w:name="Emphasis" w:uiPriority="20" w:qFormat="1"/>
    <w:lsdException w:name="Plain Text" w:uiPriority="99"/>
    <w:lsdException w:name="Table Grid" w:uiPriority="59"/>
  </w:latentStyles>
  <w:style w:type="paragraph" w:default="1" w:styleId="Normal">
    <w:name w:val="Normal"/>
    <w:qFormat/>
    <w:rsid w:val="006E56C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4000"/>
    <w:pPr>
      <w:ind w:left="90"/>
    </w:pPr>
    <w:rPr>
      <w:rFonts w:ascii="Century Gothic" w:eastAsia="Century Gothic" w:hAnsi="Century Gothic"/>
      <w:color w:val="9E0927"/>
      <w:sz w:val="16"/>
      <w:szCs w:val="16"/>
      <w:lang w:eastAsia="zh-TW"/>
    </w:rPr>
  </w:style>
  <w:style w:type="paragraph" w:styleId="Footer">
    <w:name w:val="footer"/>
    <w:basedOn w:val="Normal"/>
    <w:semiHidden/>
    <w:rsid w:val="001F12C1"/>
    <w:pPr>
      <w:tabs>
        <w:tab w:val="center" w:pos="4320"/>
        <w:tab w:val="right" w:pos="8640"/>
      </w:tabs>
    </w:pPr>
  </w:style>
  <w:style w:type="paragraph" w:customStyle="1" w:styleId="heading-practice">
    <w:name w:val="heading - practice"/>
    <w:basedOn w:val="Heading1"/>
    <w:qFormat/>
    <w:rsid w:val="00650613"/>
    <w:pPr>
      <w:ind w:left="90"/>
    </w:pPr>
    <w:rPr>
      <w:rFonts w:ascii="Century Gothic" w:eastAsia="Century Gothic" w:hAnsi="Century Gothic"/>
      <w:b w:val="0"/>
      <w:color w:val="9E0927"/>
      <w:sz w:val="24"/>
      <w:lang w:eastAsia="zh-TW"/>
    </w:rPr>
  </w:style>
  <w:style w:type="paragraph" w:customStyle="1" w:styleId="bodytextbulletlist">
    <w:name w:val="body text bullet list"/>
    <w:basedOn w:val="bodytextbulletpara"/>
    <w:rsid w:val="00EC4BB8"/>
  </w:style>
  <w:style w:type="paragraph" w:customStyle="1" w:styleId="Heading1">
    <w:name w:val="Heading1"/>
    <w:basedOn w:val="Normal"/>
    <w:rsid w:val="00650613"/>
    <w:pPr>
      <w:spacing w:before="120" w:after="240"/>
    </w:pPr>
    <w:rPr>
      <w:rFonts w:ascii="Arial" w:hAnsi="Arial"/>
      <w:b/>
      <w:sz w:val="22"/>
    </w:rPr>
  </w:style>
  <w:style w:type="paragraph" w:customStyle="1" w:styleId="Heading2">
    <w:name w:val="Heading2"/>
    <w:basedOn w:val="Normal"/>
    <w:rsid w:val="00650613"/>
    <w:pPr>
      <w:spacing w:line="240" w:lineRule="exact"/>
    </w:pPr>
    <w:rPr>
      <w:rFonts w:ascii="Arial" w:hAnsi="Arial"/>
      <w:b/>
      <w:sz w:val="18"/>
    </w:rPr>
  </w:style>
  <w:style w:type="paragraph" w:customStyle="1" w:styleId="BodyText1">
    <w:name w:val="Body Text1"/>
    <w:basedOn w:val="Normal"/>
    <w:rsid w:val="00650613"/>
    <w:pPr>
      <w:spacing w:after="80" w:line="260" w:lineRule="exact"/>
    </w:pPr>
    <w:rPr>
      <w:rFonts w:ascii="Arial" w:hAnsi="Arial"/>
      <w:sz w:val="17"/>
    </w:rPr>
  </w:style>
  <w:style w:type="paragraph" w:customStyle="1" w:styleId="bodytextbulletpara">
    <w:name w:val="body text bullet para"/>
    <w:basedOn w:val="BodyText1"/>
    <w:rsid w:val="001F12C1"/>
    <w:pPr>
      <w:numPr>
        <w:numId w:val="2"/>
      </w:numPr>
    </w:pPr>
  </w:style>
  <w:style w:type="paragraph" w:customStyle="1" w:styleId="BasicParagraph">
    <w:name w:val="[Basic Paragraph]"/>
    <w:basedOn w:val="Normal"/>
    <w:rsid w:val="001F12C1"/>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styleId="BalloonText">
    <w:name w:val="Balloon Text"/>
    <w:basedOn w:val="Normal"/>
    <w:link w:val="BalloonTextChar"/>
    <w:rsid w:val="00554000"/>
    <w:rPr>
      <w:rFonts w:ascii="Lucida Grande" w:hAnsi="Lucida Grande" w:cs="Lucida Grande"/>
      <w:sz w:val="18"/>
      <w:szCs w:val="18"/>
    </w:rPr>
  </w:style>
  <w:style w:type="character" w:customStyle="1" w:styleId="BalloonTextChar">
    <w:name w:val="Balloon Text Char"/>
    <w:basedOn w:val="DefaultParagraphFont"/>
    <w:link w:val="BalloonText"/>
    <w:rsid w:val="00554000"/>
    <w:rPr>
      <w:rFonts w:ascii="Lucida Grande" w:hAnsi="Lucida Grande" w:cs="Lucida Grande"/>
      <w:sz w:val="18"/>
      <w:szCs w:val="18"/>
    </w:rPr>
  </w:style>
  <w:style w:type="paragraph" w:styleId="PlainText">
    <w:name w:val="Plain Text"/>
    <w:basedOn w:val="Normal"/>
    <w:link w:val="PlainTextChar"/>
    <w:uiPriority w:val="99"/>
    <w:rsid w:val="00B33DD1"/>
    <w:pPr>
      <w:spacing w:before="60" w:after="120" w:line="280" w:lineRule="exact"/>
    </w:pPr>
    <w:rPr>
      <w:rFonts w:ascii="Courier New" w:hAnsi="Courier New" w:cs="Courier New"/>
      <w:sz w:val="20"/>
    </w:rPr>
  </w:style>
  <w:style w:type="character" w:customStyle="1" w:styleId="PlainTextChar">
    <w:name w:val="Plain Text Char"/>
    <w:basedOn w:val="DefaultParagraphFont"/>
    <w:link w:val="PlainText"/>
    <w:uiPriority w:val="99"/>
    <w:rsid w:val="00B33DD1"/>
    <w:rPr>
      <w:rFonts w:ascii="Courier New" w:hAnsi="Courier New" w:cs="Courier New"/>
    </w:rPr>
  </w:style>
  <w:style w:type="paragraph" w:customStyle="1" w:styleId="bodytextbullet">
    <w:name w:val="body text bullet"/>
    <w:basedOn w:val="Header"/>
    <w:rsid w:val="00B33DD1"/>
    <w:pPr>
      <w:tabs>
        <w:tab w:val="num" w:pos="425"/>
      </w:tabs>
      <w:spacing w:after="80" w:line="260" w:lineRule="exact"/>
      <w:ind w:left="425" w:hanging="382"/>
    </w:pPr>
    <w:rPr>
      <w:rFonts w:ascii="Arial" w:eastAsia="Times New Roman" w:hAnsi="Arial"/>
      <w:color w:val="auto"/>
      <w:sz w:val="17"/>
      <w:szCs w:val="20"/>
      <w:lang w:eastAsia="en-US"/>
    </w:rPr>
  </w:style>
  <w:style w:type="paragraph" w:styleId="BodyText">
    <w:name w:val="Body Text"/>
    <w:basedOn w:val="Normal"/>
    <w:link w:val="BodyTextChar"/>
    <w:rsid w:val="00B33DD1"/>
    <w:pPr>
      <w:spacing w:after="120"/>
    </w:pPr>
  </w:style>
  <w:style w:type="character" w:customStyle="1" w:styleId="BodyTextChar">
    <w:name w:val="Body Text Char"/>
    <w:basedOn w:val="DefaultParagraphFont"/>
    <w:link w:val="BodyText"/>
    <w:rsid w:val="00B33DD1"/>
    <w:rPr>
      <w:sz w:val="24"/>
    </w:rPr>
  </w:style>
  <w:style w:type="character" w:customStyle="1" w:styleId="zzmpTrailerItem">
    <w:name w:val="zzmpTrailerItem"/>
    <w:basedOn w:val="DefaultParagraphFont"/>
    <w:rsid w:val="00945A65"/>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F63CD0"/>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1">
    <w:name w:val="Colorful List1"/>
    <w:basedOn w:val="TableNormal"/>
    <w:rsid w:val="00F63CD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8151C6"/>
    <w:rPr>
      <w:i/>
      <w:iCs/>
    </w:rPr>
  </w:style>
  <w:style w:type="paragraph" w:styleId="ListBullet">
    <w:name w:val="List Bullet"/>
    <w:rsid w:val="006C38ED"/>
    <w:pPr>
      <w:widowControl w:val="0"/>
      <w:numPr>
        <w:numId w:val="10"/>
      </w:numPr>
      <w:spacing w:before="80" w:after="40" w:line="280" w:lineRule="exact"/>
      <w:ind w:left="720"/>
    </w:pPr>
    <w:rPr>
      <w:rFonts w:ascii="Arial" w:hAnsi="Arial"/>
      <w:color w:val="000000"/>
      <w:sz w:val="17"/>
      <w:szCs w:val="24"/>
    </w:rPr>
  </w:style>
  <w:style w:type="paragraph" w:customStyle="1" w:styleId="ListBulletWord">
    <w:name w:val="ListBulletWord"/>
    <w:basedOn w:val="ListBullet"/>
    <w:rsid w:val="006C38ED"/>
    <w:pPr>
      <w:ind w:left="360"/>
    </w:pPr>
  </w:style>
  <w:style w:type="paragraph" w:styleId="EndnoteText">
    <w:name w:val="endnote text"/>
    <w:basedOn w:val="Normal"/>
    <w:link w:val="EndnoteTextChar"/>
    <w:rsid w:val="00594115"/>
    <w:rPr>
      <w:sz w:val="20"/>
    </w:rPr>
  </w:style>
  <w:style w:type="character" w:customStyle="1" w:styleId="EndnoteTextChar">
    <w:name w:val="Endnote Text Char"/>
    <w:basedOn w:val="DefaultParagraphFont"/>
    <w:link w:val="EndnoteText"/>
    <w:rsid w:val="00594115"/>
  </w:style>
  <w:style w:type="character" w:styleId="EndnoteReference">
    <w:name w:val="endnote reference"/>
    <w:basedOn w:val="DefaultParagraphFont"/>
    <w:rsid w:val="00594115"/>
    <w:rPr>
      <w:vertAlign w:val="superscript"/>
    </w:rPr>
  </w:style>
  <w:style w:type="paragraph" w:styleId="FootnoteText">
    <w:name w:val="footnote text"/>
    <w:basedOn w:val="Normal"/>
    <w:link w:val="FootnoteTextChar"/>
    <w:rsid w:val="00594115"/>
    <w:rPr>
      <w:sz w:val="20"/>
    </w:rPr>
  </w:style>
  <w:style w:type="character" w:customStyle="1" w:styleId="FootnoteTextChar">
    <w:name w:val="Footnote Text Char"/>
    <w:basedOn w:val="DefaultParagraphFont"/>
    <w:link w:val="FootnoteText"/>
    <w:rsid w:val="00594115"/>
  </w:style>
  <w:style w:type="character" w:styleId="FootnoteReference">
    <w:name w:val="footnote reference"/>
    <w:basedOn w:val="DefaultParagraphFont"/>
    <w:rsid w:val="00594115"/>
    <w:rPr>
      <w:vertAlign w:val="superscript"/>
    </w:rPr>
  </w:style>
  <w:style w:type="character" w:styleId="Hyperlink">
    <w:name w:val="Hyperlink"/>
    <w:basedOn w:val="DefaultParagraphFont"/>
    <w:uiPriority w:val="99"/>
    <w:unhideWhenUsed/>
    <w:rsid w:val="00980337"/>
    <w:rPr>
      <w:color w:val="0000FF"/>
      <w:u w:val="single"/>
    </w:rPr>
  </w:style>
  <w:style w:type="character" w:customStyle="1" w:styleId="im">
    <w:name w:val="im"/>
    <w:basedOn w:val="DefaultParagraphFont"/>
    <w:rsid w:val="001D7DC8"/>
  </w:style>
  <w:style w:type="character" w:customStyle="1" w:styleId="apple-converted-space">
    <w:name w:val="apple-converted-space"/>
    <w:basedOn w:val="DefaultParagraphFont"/>
    <w:rsid w:val="001D7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698836">
      <w:bodyDiv w:val="1"/>
      <w:marLeft w:val="0"/>
      <w:marRight w:val="0"/>
      <w:marTop w:val="0"/>
      <w:marBottom w:val="0"/>
      <w:divBdr>
        <w:top w:val="none" w:sz="0" w:space="0" w:color="auto"/>
        <w:left w:val="none" w:sz="0" w:space="0" w:color="auto"/>
        <w:bottom w:val="none" w:sz="0" w:space="0" w:color="auto"/>
        <w:right w:val="none" w:sz="0" w:space="0" w:color="auto"/>
      </w:divBdr>
      <w:divsChild>
        <w:div w:id="1472362919">
          <w:marLeft w:val="446"/>
          <w:marRight w:val="0"/>
          <w:marTop w:val="160"/>
          <w:marBottom w:val="40"/>
          <w:divBdr>
            <w:top w:val="none" w:sz="0" w:space="0" w:color="auto"/>
            <w:left w:val="none" w:sz="0" w:space="0" w:color="auto"/>
            <w:bottom w:val="none" w:sz="0" w:space="0" w:color="auto"/>
            <w:right w:val="none" w:sz="0" w:space="0" w:color="auto"/>
          </w:divBdr>
        </w:div>
        <w:div w:id="787971145">
          <w:marLeft w:val="907"/>
          <w:marRight w:val="0"/>
          <w:marTop w:val="160"/>
          <w:marBottom w:val="40"/>
          <w:divBdr>
            <w:top w:val="none" w:sz="0" w:space="0" w:color="auto"/>
            <w:left w:val="none" w:sz="0" w:space="0" w:color="auto"/>
            <w:bottom w:val="none" w:sz="0" w:space="0" w:color="auto"/>
            <w:right w:val="none" w:sz="0" w:space="0" w:color="auto"/>
          </w:divBdr>
        </w:div>
      </w:divsChild>
    </w:div>
    <w:div w:id="1125850371">
      <w:bodyDiv w:val="1"/>
      <w:marLeft w:val="0"/>
      <w:marRight w:val="0"/>
      <w:marTop w:val="0"/>
      <w:marBottom w:val="0"/>
      <w:divBdr>
        <w:top w:val="none" w:sz="0" w:space="0" w:color="auto"/>
        <w:left w:val="none" w:sz="0" w:space="0" w:color="auto"/>
        <w:bottom w:val="none" w:sz="0" w:space="0" w:color="auto"/>
        <w:right w:val="none" w:sz="0" w:space="0" w:color="auto"/>
      </w:divBdr>
      <w:divsChild>
        <w:div w:id="1532035868">
          <w:marLeft w:val="547"/>
          <w:marRight w:val="0"/>
          <w:marTop w:val="108"/>
          <w:marBottom w:val="108"/>
          <w:divBdr>
            <w:top w:val="none" w:sz="0" w:space="0" w:color="auto"/>
            <w:left w:val="none" w:sz="0" w:space="0" w:color="auto"/>
            <w:bottom w:val="none" w:sz="0" w:space="0" w:color="auto"/>
            <w:right w:val="none" w:sz="0" w:space="0" w:color="auto"/>
          </w:divBdr>
        </w:div>
      </w:divsChild>
    </w:div>
    <w:div w:id="1513644046">
      <w:bodyDiv w:val="1"/>
      <w:marLeft w:val="0"/>
      <w:marRight w:val="0"/>
      <w:marTop w:val="0"/>
      <w:marBottom w:val="0"/>
      <w:divBdr>
        <w:top w:val="none" w:sz="0" w:space="0" w:color="auto"/>
        <w:left w:val="none" w:sz="0" w:space="0" w:color="auto"/>
        <w:bottom w:val="none" w:sz="0" w:space="0" w:color="auto"/>
        <w:right w:val="none" w:sz="0" w:space="0" w:color="auto"/>
      </w:divBdr>
      <w:divsChild>
        <w:div w:id="228004464">
          <w:marLeft w:val="547"/>
          <w:marRight w:val="0"/>
          <w:marTop w:val="108"/>
          <w:marBottom w:val="108"/>
          <w:divBdr>
            <w:top w:val="none" w:sz="0" w:space="0" w:color="auto"/>
            <w:left w:val="none" w:sz="0" w:space="0" w:color="auto"/>
            <w:bottom w:val="none" w:sz="0" w:space="0" w:color="auto"/>
            <w:right w:val="none" w:sz="0" w:space="0" w:color="auto"/>
          </w:divBdr>
        </w:div>
      </w:divsChild>
    </w:div>
    <w:div w:id="1713991909">
      <w:bodyDiv w:val="1"/>
      <w:marLeft w:val="0"/>
      <w:marRight w:val="0"/>
      <w:marTop w:val="0"/>
      <w:marBottom w:val="0"/>
      <w:divBdr>
        <w:top w:val="none" w:sz="0" w:space="0" w:color="auto"/>
        <w:left w:val="none" w:sz="0" w:space="0" w:color="auto"/>
        <w:bottom w:val="none" w:sz="0" w:space="0" w:color="auto"/>
        <w:right w:val="none" w:sz="0" w:space="0" w:color="auto"/>
      </w:divBdr>
    </w:div>
    <w:div w:id="1923030046">
      <w:bodyDiv w:val="1"/>
      <w:marLeft w:val="0"/>
      <w:marRight w:val="0"/>
      <w:marTop w:val="0"/>
      <w:marBottom w:val="0"/>
      <w:divBdr>
        <w:top w:val="none" w:sz="0" w:space="0" w:color="auto"/>
        <w:left w:val="none" w:sz="0" w:space="0" w:color="auto"/>
        <w:bottom w:val="none" w:sz="0" w:space="0" w:color="auto"/>
        <w:right w:val="none" w:sz="0" w:space="0" w:color="auto"/>
      </w:divBdr>
      <w:divsChild>
        <w:div w:id="1665350549">
          <w:marLeft w:val="0"/>
          <w:marRight w:val="0"/>
          <w:marTop w:val="0"/>
          <w:marBottom w:val="0"/>
          <w:divBdr>
            <w:top w:val="none" w:sz="0" w:space="0" w:color="auto"/>
            <w:left w:val="none" w:sz="0" w:space="0" w:color="auto"/>
            <w:bottom w:val="none" w:sz="0" w:space="0" w:color="auto"/>
            <w:right w:val="none" w:sz="0" w:space="0" w:color="auto"/>
          </w:divBdr>
        </w:div>
        <w:div w:id="592402451">
          <w:marLeft w:val="0"/>
          <w:marRight w:val="0"/>
          <w:marTop w:val="0"/>
          <w:marBottom w:val="0"/>
          <w:divBdr>
            <w:top w:val="none" w:sz="0" w:space="0" w:color="auto"/>
            <w:left w:val="none" w:sz="0" w:space="0" w:color="auto"/>
            <w:bottom w:val="none" w:sz="0" w:space="0" w:color="auto"/>
            <w:right w:val="none" w:sz="0" w:space="0" w:color="auto"/>
          </w:divBdr>
          <w:divsChild>
            <w:div w:id="1705667170">
              <w:marLeft w:val="0"/>
              <w:marRight w:val="0"/>
              <w:marTop w:val="0"/>
              <w:marBottom w:val="0"/>
              <w:divBdr>
                <w:top w:val="none" w:sz="0" w:space="0" w:color="auto"/>
                <w:left w:val="none" w:sz="0" w:space="0" w:color="auto"/>
                <w:bottom w:val="none" w:sz="0" w:space="0" w:color="auto"/>
                <w:right w:val="none" w:sz="0" w:space="0" w:color="auto"/>
              </w:divBdr>
            </w:div>
            <w:div w:id="1501772170">
              <w:marLeft w:val="0"/>
              <w:marRight w:val="0"/>
              <w:marTop w:val="0"/>
              <w:marBottom w:val="0"/>
              <w:divBdr>
                <w:top w:val="none" w:sz="0" w:space="0" w:color="auto"/>
                <w:left w:val="none" w:sz="0" w:space="0" w:color="auto"/>
                <w:bottom w:val="none" w:sz="0" w:space="0" w:color="auto"/>
                <w:right w:val="none" w:sz="0" w:space="0" w:color="auto"/>
              </w:divBdr>
            </w:div>
            <w:div w:id="1618028968">
              <w:marLeft w:val="0"/>
              <w:marRight w:val="0"/>
              <w:marTop w:val="0"/>
              <w:marBottom w:val="0"/>
              <w:divBdr>
                <w:top w:val="none" w:sz="0" w:space="0" w:color="auto"/>
                <w:left w:val="none" w:sz="0" w:space="0" w:color="auto"/>
                <w:bottom w:val="none" w:sz="0" w:space="0" w:color="auto"/>
                <w:right w:val="none" w:sz="0" w:space="0" w:color="auto"/>
              </w:divBdr>
              <w:divsChild>
                <w:div w:id="209520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557</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PRACTICE GROUP NAME</vt:lpstr>
    </vt:vector>
  </TitlesOfParts>
  <Company>Cooley Godward</Company>
  <LinksUpToDate>false</LinksUpToDate>
  <CharactersWithSpaces>3835</CharactersWithSpaces>
  <SharedDoc>false</SharedDoc>
  <HLinks>
    <vt:vector size="6" baseType="variant">
      <vt:variant>
        <vt:i4>4980773</vt:i4>
      </vt:variant>
      <vt:variant>
        <vt:i4>3482</vt:i4>
      </vt:variant>
      <vt:variant>
        <vt:i4>1025</vt:i4>
      </vt:variant>
      <vt:variant>
        <vt:i4>1</vt:i4>
      </vt:variant>
      <vt:variant>
        <vt:lpwstr>pitchy tech final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GROUP NAME</dc:title>
  <dc:creator>Craig Wyckhouse</dc:creator>
  <cp:lastModifiedBy>Green, Ariana</cp:lastModifiedBy>
  <cp:revision>14</cp:revision>
  <cp:lastPrinted>2009-03-21T00:00:00Z</cp:lastPrinted>
  <dcterms:created xsi:type="dcterms:W3CDTF">2014-10-03T19:37:00Z</dcterms:created>
  <dcterms:modified xsi:type="dcterms:W3CDTF">2014-10-04T18:20:00Z</dcterms:modified>
</cp:coreProperties>
</file>