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6D" w:rsidRDefault="00C3626D" w:rsidP="00DF4960">
      <w:pPr>
        <w:pStyle w:val="NoSpacing"/>
        <w:rPr>
          <w:rFonts w:ascii="Times New Roman" w:hAnsi="Times New Roman"/>
        </w:rPr>
      </w:pPr>
    </w:p>
    <w:p w:rsidR="008E7101" w:rsidRPr="00F54A75" w:rsidRDefault="008E7101" w:rsidP="008E710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DF4960" w:rsidRPr="0065600B" w:rsidRDefault="00F91FE1" w:rsidP="0065600B">
      <w:pPr>
        <w:pStyle w:val="NoSpacing"/>
        <w:jc w:val="center"/>
        <w:rPr>
          <w:rFonts w:ascii="Times New Roman" w:hAnsi="Times New Roman"/>
          <w:u w:val="single"/>
        </w:rPr>
      </w:pPr>
      <w:r w:rsidRPr="0065600B">
        <w:rPr>
          <w:rFonts w:ascii="Times New Roman" w:hAnsi="Times New Roman"/>
          <w:u w:val="single"/>
        </w:rPr>
        <w:t>SILVER TOWER</w:t>
      </w:r>
      <w:r w:rsidR="0065600B" w:rsidRPr="0065600B">
        <w:rPr>
          <w:rFonts w:ascii="Times New Roman" w:hAnsi="Times New Roman"/>
          <w:u w:val="single"/>
        </w:rPr>
        <w:t>S</w:t>
      </w:r>
      <w:r w:rsidRPr="0065600B">
        <w:rPr>
          <w:rFonts w:ascii="Times New Roman" w:hAnsi="Times New Roman"/>
          <w:u w:val="single"/>
        </w:rPr>
        <w:t xml:space="preserve"> 2013</w:t>
      </w:r>
      <w:r w:rsidR="0065600B" w:rsidRPr="0065600B">
        <w:rPr>
          <w:rFonts w:ascii="Times New Roman" w:hAnsi="Times New Roman"/>
          <w:u w:val="single"/>
        </w:rPr>
        <w:t xml:space="preserve"> HALLWAY RENOVATION PROJECT</w:t>
      </w:r>
    </w:p>
    <w:p w:rsidR="009356F8" w:rsidRPr="00B85ED2" w:rsidRDefault="009356F8" w:rsidP="00DF4960">
      <w:pPr>
        <w:pStyle w:val="NoSpacing"/>
        <w:rPr>
          <w:rFonts w:ascii="Times New Roman" w:hAnsi="Times New Roman"/>
        </w:rPr>
      </w:pPr>
    </w:p>
    <w:p w:rsidR="00DF4960" w:rsidRPr="00B85ED2" w:rsidRDefault="00FC7E6B" w:rsidP="00DF4960">
      <w:pPr>
        <w:pStyle w:val="NoSpacing"/>
        <w:rPr>
          <w:rFonts w:ascii="Times New Roman" w:hAnsi="Times New Roman"/>
        </w:rPr>
      </w:pPr>
      <w:r w:rsidRPr="00B85ED2">
        <w:rPr>
          <w:rFonts w:ascii="Times New Roman" w:hAnsi="Times New Roman"/>
        </w:rPr>
        <w:t xml:space="preserve">Dear </w:t>
      </w:r>
      <w:r w:rsidR="0065600B">
        <w:rPr>
          <w:rFonts w:ascii="Times New Roman" w:hAnsi="Times New Roman"/>
        </w:rPr>
        <w:t>Silver Towers Resident</w:t>
      </w:r>
      <w:r w:rsidR="008E7101">
        <w:rPr>
          <w:rFonts w:ascii="Times New Roman" w:hAnsi="Times New Roman"/>
        </w:rPr>
        <w:t>,</w:t>
      </w:r>
    </w:p>
    <w:p w:rsidR="00DF4960" w:rsidRPr="00B85ED2" w:rsidRDefault="00DF4960" w:rsidP="00DF4960">
      <w:pPr>
        <w:pStyle w:val="NoSpacing"/>
        <w:rPr>
          <w:rFonts w:ascii="Times New Roman" w:hAnsi="Times New Roman"/>
        </w:rPr>
      </w:pPr>
    </w:p>
    <w:p w:rsidR="008E7101" w:rsidRDefault="008E7101" w:rsidP="008E7101">
      <w:pPr>
        <w:jc w:val="both"/>
        <w:rPr>
          <w:rFonts w:asciiTheme="minorHAnsi" w:hAnsiTheme="minorHAnsi"/>
        </w:rPr>
      </w:pPr>
      <w:r>
        <w:rPr>
          <w:rFonts w:asciiTheme="minorHAnsi" w:hAnsiTheme="minorHAnsi" w:cs="Tahoma"/>
          <w:color w:val="000000"/>
        </w:rPr>
        <w:t>We’re very pleased that the hallway renovation project will begin on Monday June 11</w:t>
      </w:r>
      <w:r>
        <w:rPr>
          <w:rFonts w:asciiTheme="minorHAnsi" w:hAnsiTheme="minorHAnsi" w:cs="Tahoma"/>
          <w:color w:val="000000"/>
          <w:vertAlign w:val="superscript"/>
        </w:rPr>
        <w:t>th</w:t>
      </w:r>
      <w:r>
        <w:rPr>
          <w:rFonts w:asciiTheme="minorHAnsi" w:hAnsiTheme="minorHAnsi" w:cs="Tahoma"/>
          <w:color w:val="000000"/>
        </w:rPr>
        <w:t xml:space="preserve"> and is scheduled to be completed on August 6</w:t>
      </w:r>
      <w:r w:rsidRPr="008E7101">
        <w:rPr>
          <w:rFonts w:asciiTheme="minorHAnsi" w:hAnsiTheme="minorHAnsi" w:cs="Tahoma"/>
          <w:color w:val="000000"/>
          <w:vertAlign w:val="superscript"/>
        </w:rPr>
        <w:t>th</w:t>
      </w:r>
      <w:r>
        <w:rPr>
          <w:rFonts w:asciiTheme="minorHAnsi" w:hAnsiTheme="minorHAnsi" w:cs="Tahoma"/>
          <w:color w:val="000000"/>
        </w:rPr>
        <w:t xml:space="preserve">. </w:t>
      </w:r>
      <w:r>
        <w:rPr>
          <w:rFonts w:asciiTheme="minorHAnsi" w:hAnsiTheme="minorHAnsi"/>
        </w:rPr>
        <w:t>The project involves carpet replacement, wall covering installation, light fixture replacement and painting of the doors and doors frames and an accent wall.</w:t>
      </w:r>
    </w:p>
    <w:p w:rsidR="008E7101" w:rsidRPr="008E7101" w:rsidRDefault="008E7101" w:rsidP="008E710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Painting the doors and frames will require your cooperation. </w:t>
      </w:r>
      <w:r>
        <w:rPr>
          <w:rFonts w:asciiTheme="minorHAnsi" w:hAnsiTheme="minorHAnsi" w:cs="Tahoma"/>
          <w:color w:val="000000"/>
        </w:rPr>
        <w:t>The painting crew will be working on each floor within a 4-5 day time frame.</w:t>
      </w:r>
      <w:r>
        <w:rPr>
          <w:rFonts w:asciiTheme="minorHAnsi" w:hAnsiTheme="minorHAnsi" w:cs="Tahoma"/>
          <w:b/>
          <w:color w:val="000000"/>
        </w:rPr>
        <w:t xml:space="preserve"> In order to achieve the best result, the door needs to be ajar for approximately 2 hours in order to paint all the exposed surfaces and to allow the paint to dry. </w:t>
      </w:r>
    </w:p>
    <w:p w:rsidR="008E7101" w:rsidRPr="008E7101" w:rsidRDefault="008E7101" w:rsidP="008E7101">
      <w:pPr>
        <w:jc w:val="both"/>
        <w:rPr>
          <w:rFonts w:asciiTheme="minorHAnsi" w:hAnsiTheme="minorHAnsi" w:cs="Tahoma"/>
          <w:color w:val="000000"/>
          <w:u w:val="single"/>
        </w:rPr>
      </w:pPr>
      <w:r>
        <w:rPr>
          <w:rFonts w:asciiTheme="minorHAnsi" w:hAnsiTheme="minorHAnsi" w:cs="Tahoma"/>
          <w:color w:val="000000"/>
        </w:rPr>
        <w:t>We know that many of our residents will either be away during the project or not at home</w:t>
      </w:r>
      <w:proofErr w:type="gramStart"/>
      <w:r>
        <w:rPr>
          <w:rFonts w:asciiTheme="minorHAnsi" w:hAnsiTheme="minorHAnsi" w:cs="Tahoma"/>
          <w:color w:val="000000"/>
        </w:rPr>
        <w:t>,  when</w:t>
      </w:r>
      <w:proofErr w:type="gramEnd"/>
      <w:r>
        <w:rPr>
          <w:rFonts w:asciiTheme="minorHAnsi" w:hAnsiTheme="minorHAnsi" w:cs="Tahoma"/>
          <w:color w:val="000000"/>
        </w:rPr>
        <w:t xml:space="preserve"> the painter will be on site. </w:t>
      </w:r>
      <w:r>
        <w:rPr>
          <w:rFonts w:asciiTheme="minorHAnsi" w:hAnsiTheme="minorHAnsi" w:cs="Tahoma"/>
          <w:color w:val="000000"/>
          <w:u w:val="single"/>
        </w:rPr>
        <w:t xml:space="preserve">In order to facilitate the completion of the project and provide residents with the protection we have contracted with Public Safety to provide a security guard that will be station on the floor during the entire period the door needs to be held ajar. </w:t>
      </w:r>
    </w:p>
    <w:p w:rsidR="008E7101" w:rsidRDefault="008E7101" w:rsidP="008E7101">
      <w:pPr>
        <w:jc w:val="both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>Please note the following two facts:</w:t>
      </w:r>
    </w:p>
    <w:p w:rsidR="008E7101" w:rsidRDefault="008E7101" w:rsidP="008E7101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 xml:space="preserve">The guard will not be touring, but will be stationed on the floor from the moment the door is opened until it is closed and relocked. </w:t>
      </w:r>
    </w:p>
    <w:p w:rsidR="008E7101" w:rsidRDefault="008E7101" w:rsidP="008E7101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 xml:space="preserve">We will not be painting the inside surface of the door. The painters will not need to enter the apartment, at any time. </w:t>
      </w:r>
    </w:p>
    <w:p w:rsidR="00DC2C15" w:rsidRDefault="00DC2C15" w:rsidP="00DF4960">
      <w:pPr>
        <w:pStyle w:val="NoSpacing"/>
        <w:rPr>
          <w:rFonts w:ascii="Times New Roman" w:hAnsi="Times New Roman"/>
        </w:rPr>
      </w:pPr>
    </w:p>
    <w:p w:rsidR="008E7101" w:rsidRDefault="00F2466A" w:rsidP="008E7101">
      <w:pPr>
        <w:jc w:val="both"/>
        <w:rPr>
          <w:rFonts w:asciiTheme="minorHAnsi" w:hAnsiTheme="minorHAnsi" w:cs="Tahoma"/>
          <w:color w:val="000000"/>
        </w:rPr>
      </w:pPr>
      <w:r>
        <w:rPr>
          <w:rFonts w:ascii="Times New Roman" w:hAnsi="Times New Roman"/>
        </w:rPr>
        <w:t>R</w:t>
      </w:r>
      <w:r w:rsidR="008E7101">
        <w:rPr>
          <w:rFonts w:ascii="Times New Roman" w:hAnsi="Times New Roman"/>
        </w:rPr>
        <w:t xml:space="preserve">esidents may give permission below, to have to door opened to facilitate the work. </w:t>
      </w:r>
      <w:r w:rsidR="0010398D" w:rsidRPr="00B85ED2">
        <w:rPr>
          <w:rFonts w:ascii="Times New Roman" w:hAnsi="Times New Roman"/>
        </w:rPr>
        <w:t>If you do not grant permission to enter</w:t>
      </w:r>
      <w:r>
        <w:rPr>
          <w:rFonts w:ascii="Times New Roman" w:hAnsi="Times New Roman"/>
        </w:rPr>
        <w:t>,</w:t>
      </w:r>
      <w:r w:rsidR="0010398D" w:rsidRPr="00B85ED2">
        <w:rPr>
          <w:rFonts w:ascii="Times New Roman" w:hAnsi="Times New Roman"/>
        </w:rPr>
        <w:t xml:space="preserve"> or are not available for</w:t>
      </w:r>
      <w:r w:rsidR="00C3626D">
        <w:rPr>
          <w:rFonts w:ascii="Times New Roman" w:hAnsi="Times New Roman"/>
        </w:rPr>
        <w:t xml:space="preserve"> access during </w:t>
      </w:r>
      <w:r w:rsidR="008E7101">
        <w:rPr>
          <w:rFonts w:ascii="Times New Roman" w:hAnsi="Times New Roman"/>
        </w:rPr>
        <w:t>the painting period,</w:t>
      </w:r>
      <w:r w:rsidR="005944EC" w:rsidRPr="00B85ED2">
        <w:rPr>
          <w:rFonts w:ascii="Times New Roman" w:hAnsi="Times New Roman"/>
        </w:rPr>
        <w:t xml:space="preserve"> please be aware that your</w:t>
      </w:r>
      <w:r w:rsidR="008E7101">
        <w:rPr>
          <w:rFonts w:ascii="Times New Roman" w:hAnsi="Times New Roman"/>
        </w:rPr>
        <w:t xml:space="preserve"> door will not be entirely painted. </w:t>
      </w:r>
      <w:r w:rsidR="008E7101">
        <w:rPr>
          <w:rFonts w:asciiTheme="minorHAnsi" w:hAnsiTheme="minorHAnsi" w:cs="Tahoma"/>
          <w:color w:val="000000"/>
        </w:rPr>
        <w:t xml:space="preserve">When the door is opened you will see an area of approximately ¼ inch around the door, left unpainted. </w:t>
      </w:r>
    </w:p>
    <w:p w:rsidR="0010398D" w:rsidRPr="008E7101" w:rsidRDefault="003546D2" w:rsidP="004E4BC4">
      <w:pPr>
        <w:spacing w:after="0"/>
        <w:jc w:val="both"/>
        <w:rPr>
          <w:rFonts w:asciiTheme="minorHAnsi" w:hAnsiTheme="minorHAnsi" w:cs="Tahoma"/>
          <w:color w:val="000000"/>
        </w:rPr>
      </w:pPr>
      <w:r w:rsidRPr="00B85ED2">
        <w:rPr>
          <w:rFonts w:ascii="Times New Roman" w:hAnsi="Times New Roman"/>
          <w:b/>
        </w:rPr>
        <w:t xml:space="preserve">This work will be done Monday through Friday from the </w:t>
      </w:r>
      <w:r w:rsidRPr="003546D2">
        <w:rPr>
          <w:rFonts w:ascii="Times New Roman" w:hAnsi="Times New Roman"/>
          <w:b/>
        </w:rPr>
        <w:t>hours of 9:00am to 4:00pm</w:t>
      </w:r>
      <w:r w:rsidRPr="003546D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</w:t>
      </w:r>
    </w:p>
    <w:p w:rsidR="00F2466A" w:rsidRDefault="00F2466A" w:rsidP="004E4BC4">
      <w:pPr>
        <w:pStyle w:val="NoSpacing"/>
        <w:pBdr>
          <w:bottom w:val="single" w:sz="12" w:space="1" w:color="auto"/>
        </w:pBdr>
        <w:rPr>
          <w:rFonts w:ascii="Times New Roman" w:hAnsi="Times New Roman"/>
          <w:sz w:val="20"/>
          <w:szCs w:val="20"/>
        </w:rPr>
      </w:pPr>
    </w:p>
    <w:p w:rsidR="00F2466A" w:rsidRDefault="00F2466A" w:rsidP="00F2466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C3626D" w:rsidRPr="00C3626D" w:rsidRDefault="00C3626D" w:rsidP="00C3626D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Tenant Name:</w:t>
      </w:r>
      <w:r w:rsidRPr="00B85ED2">
        <w:rPr>
          <w:rFonts w:ascii="Times New Roman" w:hAnsi="Times New Roman"/>
          <w:sz w:val="24"/>
          <w:szCs w:val="24"/>
        </w:rPr>
        <w:t xml:space="preserve"> _________________</w:t>
      </w:r>
      <w:r>
        <w:rPr>
          <w:rFonts w:ascii="Times New Roman" w:hAnsi="Times New Roman"/>
          <w:sz w:val="24"/>
          <w:szCs w:val="24"/>
        </w:rPr>
        <w:t>________________</w:t>
      </w:r>
      <w:proofErr w:type="gramStart"/>
      <w:r>
        <w:rPr>
          <w:rFonts w:ascii="Times New Roman" w:hAnsi="Times New Roman"/>
          <w:sz w:val="24"/>
          <w:szCs w:val="24"/>
        </w:rPr>
        <w:t>_  Telephone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.</w:t>
      </w:r>
    </w:p>
    <w:p w:rsidR="00C3626D" w:rsidRPr="00B85ED2" w:rsidRDefault="00C3626D" w:rsidP="00C3626D">
      <w:pPr>
        <w:pStyle w:val="NoSpacing"/>
        <w:rPr>
          <w:rFonts w:ascii="Times New Roman" w:hAnsi="Times New Roman"/>
          <w:sz w:val="24"/>
          <w:szCs w:val="24"/>
        </w:rPr>
      </w:pPr>
    </w:p>
    <w:p w:rsidR="00C3626D" w:rsidRPr="00B87532" w:rsidRDefault="00C3626D" w:rsidP="00C3626D">
      <w:pPr>
        <w:pStyle w:val="NoSpacing"/>
        <w:rPr>
          <w:rFonts w:ascii="Times New Roman" w:hAnsi="Times New Roman"/>
          <w:b/>
          <w:sz w:val="24"/>
          <w:szCs w:val="24"/>
        </w:rPr>
      </w:pPr>
      <w:r w:rsidRPr="00B85ED2">
        <w:rPr>
          <w:rFonts w:ascii="Times New Roman" w:hAnsi="Times New Roman"/>
          <w:sz w:val="24"/>
          <w:szCs w:val="24"/>
        </w:rPr>
        <w:t>Building # (Circle One):</w:t>
      </w:r>
      <w:r w:rsidRPr="00B85ED2">
        <w:rPr>
          <w:rFonts w:ascii="Times New Roman" w:hAnsi="Times New Roman"/>
          <w:sz w:val="24"/>
          <w:szCs w:val="24"/>
        </w:rPr>
        <w:tab/>
      </w:r>
      <w:r w:rsidRPr="001465A6">
        <w:rPr>
          <w:rFonts w:ascii="Times New Roman" w:hAnsi="Times New Roman"/>
          <w:sz w:val="24"/>
          <w:szCs w:val="24"/>
        </w:rPr>
        <w:t xml:space="preserve">  </w:t>
      </w:r>
      <w:r w:rsidR="00B87532" w:rsidRPr="001465A6">
        <w:rPr>
          <w:rFonts w:ascii="Times New Roman" w:hAnsi="Times New Roman"/>
          <w:b/>
          <w:sz w:val="24"/>
          <w:szCs w:val="24"/>
        </w:rPr>
        <w:t>100</w:t>
      </w:r>
      <w:r w:rsidR="00B87532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B87532" w:rsidRPr="008E7101">
        <w:rPr>
          <w:rFonts w:ascii="Times New Roman" w:hAnsi="Times New Roman"/>
          <w:b/>
          <w:sz w:val="24"/>
          <w:szCs w:val="24"/>
        </w:rPr>
        <w:t>110</w:t>
      </w:r>
    </w:p>
    <w:p w:rsidR="00C3626D" w:rsidRPr="00B85ED2" w:rsidRDefault="00C3626D" w:rsidP="00C3626D">
      <w:pPr>
        <w:pStyle w:val="NoSpacing"/>
        <w:rPr>
          <w:rFonts w:ascii="Times New Roman" w:hAnsi="Times New Roman"/>
        </w:rPr>
      </w:pPr>
    </w:p>
    <w:p w:rsidR="00C3626D" w:rsidRPr="00B85ED2" w:rsidRDefault="00C3626D" w:rsidP="00C3626D">
      <w:pPr>
        <w:pStyle w:val="NoSpacing"/>
        <w:rPr>
          <w:rFonts w:ascii="Times New Roman" w:hAnsi="Times New Roman"/>
          <w:sz w:val="20"/>
          <w:szCs w:val="20"/>
        </w:rPr>
      </w:pPr>
      <w:r w:rsidRPr="00B85ED2">
        <w:rPr>
          <w:rFonts w:ascii="Times New Roman" w:hAnsi="Times New Roman"/>
          <w:sz w:val="24"/>
          <w:szCs w:val="24"/>
        </w:rPr>
        <w:t>Floor</w:t>
      </w:r>
      <w:r>
        <w:rPr>
          <w:rFonts w:ascii="Times New Roman" w:hAnsi="Times New Roman"/>
          <w:sz w:val="24"/>
          <w:szCs w:val="24"/>
        </w:rPr>
        <w:t xml:space="preserve"> (number) _______</w:t>
      </w:r>
      <w:r w:rsidRPr="00B85ED2">
        <w:rPr>
          <w:rFonts w:ascii="Times New Roman" w:hAnsi="Times New Roman"/>
          <w:sz w:val="24"/>
          <w:szCs w:val="24"/>
        </w:rPr>
        <w:t xml:space="preserve">   Apt (letter) _________</w:t>
      </w:r>
    </w:p>
    <w:p w:rsidR="00C3626D" w:rsidRDefault="00C3626D" w:rsidP="00C3626D">
      <w:pPr>
        <w:pStyle w:val="NoSpacing"/>
        <w:rPr>
          <w:rFonts w:ascii="Times New Roman" w:hAnsi="Times New Roman"/>
          <w:sz w:val="24"/>
          <w:szCs w:val="24"/>
        </w:rPr>
      </w:pPr>
    </w:p>
    <w:p w:rsidR="008E7101" w:rsidRDefault="00C3626D" w:rsidP="00C3626D">
      <w:pPr>
        <w:pStyle w:val="NoSpacing"/>
        <w:rPr>
          <w:rFonts w:ascii="Times New Roman" w:hAnsi="Times New Roman"/>
          <w:i/>
          <w:sz w:val="24"/>
          <w:szCs w:val="24"/>
        </w:rPr>
      </w:pPr>
      <w:r w:rsidRPr="00B85ED2">
        <w:rPr>
          <w:rFonts w:ascii="Times New Roman" w:hAnsi="Times New Roman"/>
          <w:sz w:val="24"/>
          <w:szCs w:val="24"/>
        </w:rPr>
        <w:t xml:space="preserve">Please check </w:t>
      </w:r>
      <w:r w:rsidRPr="00B85ED2">
        <w:rPr>
          <w:rFonts w:ascii="Times New Roman" w:hAnsi="Times New Roman"/>
          <w:b/>
          <w:sz w:val="24"/>
          <w:szCs w:val="24"/>
        </w:rPr>
        <w:t xml:space="preserve">ONE </w:t>
      </w:r>
      <w:r w:rsidRPr="00B85ED2">
        <w:rPr>
          <w:rFonts w:ascii="Times New Roman" w:hAnsi="Times New Roman"/>
          <w:sz w:val="24"/>
          <w:szCs w:val="24"/>
        </w:rPr>
        <w:t>of the followi</w:t>
      </w:r>
      <w:r w:rsidR="008C1F6A">
        <w:rPr>
          <w:rFonts w:ascii="Times New Roman" w:hAnsi="Times New Roman"/>
          <w:sz w:val="24"/>
          <w:szCs w:val="24"/>
        </w:rPr>
        <w:t xml:space="preserve">ng choices for apartment access: </w:t>
      </w:r>
    </w:p>
    <w:p w:rsidR="008E7101" w:rsidRPr="008E7101" w:rsidRDefault="008E7101" w:rsidP="00C3626D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:rsidR="00C3626D" w:rsidRPr="008E7101" w:rsidRDefault="00C3626D" w:rsidP="00C3626D">
      <w:pPr>
        <w:pStyle w:val="NoSpacing"/>
        <w:rPr>
          <w:rFonts w:ascii="Times New Roman" w:hAnsi="Times New Roman"/>
          <w:b/>
          <w:sz w:val="24"/>
          <w:szCs w:val="24"/>
        </w:rPr>
      </w:pPr>
      <w:r w:rsidRPr="008E7101">
        <w:rPr>
          <w:rFonts w:ascii="Times New Roman" w:hAnsi="Times New Roman"/>
          <w:b/>
          <w:sz w:val="24"/>
          <w:szCs w:val="24"/>
        </w:rPr>
        <w:t xml:space="preserve">_____ PERMISSION TO </w:t>
      </w:r>
      <w:r w:rsidR="00A041B8" w:rsidRPr="008E7101">
        <w:rPr>
          <w:rFonts w:ascii="Times New Roman" w:hAnsi="Times New Roman"/>
          <w:b/>
          <w:sz w:val="24"/>
          <w:szCs w:val="24"/>
        </w:rPr>
        <w:t xml:space="preserve">OPEN AND </w:t>
      </w:r>
      <w:r w:rsidR="003546D2" w:rsidRPr="008E7101">
        <w:rPr>
          <w:rFonts w:ascii="Times New Roman" w:hAnsi="Times New Roman"/>
          <w:b/>
          <w:sz w:val="24"/>
          <w:szCs w:val="24"/>
        </w:rPr>
        <w:t xml:space="preserve">LEAVE DOOR AJAR FOR 2 HOURS WITH SECURITY GUARD </w:t>
      </w:r>
      <w:r w:rsidR="00A041B8" w:rsidRPr="008E7101">
        <w:rPr>
          <w:rFonts w:ascii="Times New Roman" w:hAnsi="Times New Roman"/>
          <w:b/>
          <w:sz w:val="24"/>
          <w:szCs w:val="24"/>
        </w:rPr>
        <w:t>PRESENT FOR THE DURATION</w:t>
      </w:r>
      <w:r w:rsidR="008E7101" w:rsidRPr="008E7101">
        <w:rPr>
          <w:rFonts w:ascii="Times New Roman" w:hAnsi="Times New Roman"/>
          <w:b/>
          <w:sz w:val="24"/>
          <w:szCs w:val="24"/>
        </w:rPr>
        <w:t xml:space="preserve"> AND UNTIL DOOR IS RELOCKED</w:t>
      </w:r>
    </w:p>
    <w:p w:rsidR="008E7101" w:rsidRPr="008E7101" w:rsidRDefault="008E7101" w:rsidP="00C3626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DF4960" w:rsidRDefault="00C3626D" w:rsidP="00C3626D">
      <w:pPr>
        <w:pStyle w:val="NoSpacing"/>
        <w:rPr>
          <w:rFonts w:ascii="Times New Roman" w:hAnsi="Times New Roman"/>
          <w:b/>
          <w:sz w:val="24"/>
          <w:szCs w:val="24"/>
        </w:rPr>
      </w:pPr>
      <w:r w:rsidRPr="008E7101">
        <w:rPr>
          <w:rFonts w:ascii="Times New Roman" w:hAnsi="Times New Roman"/>
          <w:b/>
          <w:sz w:val="24"/>
          <w:szCs w:val="24"/>
        </w:rPr>
        <w:t>_____ TENANT WILL ADMIT</w:t>
      </w:r>
      <w:r w:rsidR="008E7101" w:rsidRPr="008E7101">
        <w:rPr>
          <w:rFonts w:ascii="Times New Roman" w:hAnsi="Times New Roman"/>
          <w:b/>
          <w:sz w:val="24"/>
          <w:szCs w:val="24"/>
        </w:rPr>
        <w:t xml:space="preserve">, IF HOME. If not home, the door and frame will be </w:t>
      </w:r>
      <w:r w:rsidR="008E7101">
        <w:rPr>
          <w:rFonts w:ascii="Times New Roman" w:hAnsi="Times New Roman"/>
          <w:b/>
          <w:sz w:val="24"/>
          <w:szCs w:val="24"/>
        </w:rPr>
        <w:t xml:space="preserve">partially </w:t>
      </w:r>
      <w:r w:rsidR="008E7101" w:rsidRPr="008E7101">
        <w:rPr>
          <w:rFonts w:ascii="Times New Roman" w:hAnsi="Times New Roman"/>
          <w:b/>
          <w:sz w:val="24"/>
          <w:szCs w:val="24"/>
        </w:rPr>
        <w:t>painted</w:t>
      </w:r>
    </w:p>
    <w:p w:rsidR="004E4BC4" w:rsidRDefault="004E4BC4" w:rsidP="00C3626D">
      <w:pPr>
        <w:pStyle w:val="NoSpacing"/>
        <w:rPr>
          <w:rFonts w:ascii="Times New Roman" w:hAnsi="Times New Roman"/>
          <w:sz w:val="24"/>
          <w:szCs w:val="24"/>
        </w:rPr>
      </w:pPr>
    </w:p>
    <w:p w:rsidR="004E4BC4" w:rsidRDefault="004E4BC4" w:rsidP="004E4BC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*PLEASE RETURN THIS FORM TO DOORMAN*</w:t>
      </w:r>
    </w:p>
    <w:p w:rsidR="00F54A75" w:rsidRDefault="00F54A75" w:rsidP="00F54A7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sectPr w:rsidR="00F54A75" w:rsidSect="00861D30">
      <w:headerReference w:type="default" r:id="rId8"/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2BA" w:rsidRDefault="009D62BA" w:rsidP="00DF4960">
      <w:pPr>
        <w:spacing w:after="0" w:line="240" w:lineRule="auto"/>
      </w:pPr>
      <w:r>
        <w:separator/>
      </w:r>
    </w:p>
  </w:endnote>
  <w:endnote w:type="continuationSeparator" w:id="0">
    <w:p w:rsidR="009D62BA" w:rsidRDefault="009D62BA" w:rsidP="00DF4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2BA" w:rsidRDefault="009D62BA" w:rsidP="00DF4960">
      <w:pPr>
        <w:spacing w:after="0" w:line="240" w:lineRule="auto"/>
      </w:pPr>
      <w:r>
        <w:separator/>
      </w:r>
    </w:p>
  </w:footnote>
  <w:footnote w:type="continuationSeparator" w:id="0">
    <w:p w:rsidR="009D62BA" w:rsidRDefault="009D62BA" w:rsidP="00DF4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BB" w:rsidRDefault="00497D36">
    <w:pPr>
      <w:pStyle w:val="Header"/>
    </w:pPr>
    <w:r>
      <w:rPr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5193665</wp:posOffset>
          </wp:positionH>
          <wp:positionV relativeFrom="page">
            <wp:posOffset>484505</wp:posOffset>
          </wp:positionV>
          <wp:extent cx="2057400" cy="565150"/>
          <wp:effectExtent l="19050" t="0" r="0" b="0"/>
          <wp:wrapNone/>
          <wp:docPr id="1" name="Picture 1" descr="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8604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65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D6EC6"/>
    <w:multiLevelType w:val="hybridMultilevel"/>
    <w:tmpl w:val="C19E4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DF4960"/>
    <w:rsid w:val="00013FC6"/>
    <w:rsid w:val="0007680D"/>
    <w:rsid w:val="000877A4"/>
    <w:rsid w:val="0009119B"/>
    <w:rsid w:val="000D62BD"/>
    <w:rsid w:val="000F07F2"/>
    <w:rsid w:val="0010398D"/>
    <w:rsid w:val="001465A6"/>
    <w:rsid w:val="001A6864"/>
    <w:rsid w:val="002070BF"/>
    <w:rsid w:val="00234C02"/>
    <w:rsid w:val="002A016C"/>
    <w:rsid w:val="00311F3A"/>
    <w:rsid w:val="003546D2"/>
    <w:rsid w:val="003D1791"/>
    <w:rsid w:val="00444793"/>
    <w:rsid w:val="00496CCC"/>
    <w:rsid w:val="00497D36"/>
    <w:rsid w:val="004E4BC4"/>
    <w:rsid w:val="00534643"/>
    <w:rsid w:val="005552B2"/>
    <w:rsid w:val="005818A1"/>
    <w:rsid w:val="005944EC"/>
    <w:rsid w:val="005A69F6"/>
    <w:rsid w:val="005B2653"/>
    <w:rsid w:val="005D0618"/>
    <w:rsid w:val="00631D6D"/>
    <w:rsid w:val="0063465B"/>
    <w:rsid w:val="0065600B"/>
    <w:rsid w:val="006E2AA8"/>
    <w:rsid w:val="006E4CE3"/>
    <w:rsid w:val="00722605"/>
    <w:rsid w:val="0072586C"/>
    <w:rsid w:val="00756EC3"/>
    <w:rsid w:val="00782932"/>
    <w:rsid w:val="00826BA0"/>
    <w:rsid w:val="0083110B"/>
    <w:rsid w:val="00861D30"/>
    <w:rsid w:val="008B6E92"/>
    <w:rsid w:val="008C1F6A"/>
    <w:rsid w:val="008E7101"/>
    <w:rsid w:val="009341D5"/>
    <w:rsid w:val="009356F8"/>
    <w:rsid w:val="0097142B"/>
    <w:rsid w:val="009B41E4"/>
    <w:rsid w:val="009D62BA"/>
    <w:rsid w:val="009E50E1"/>
    <w:rsid w:val="009F560E"/>
    <w:rsid w:val="00A041B8"/>
    <w:rsid w:val="00A43901"/>
    <w:rsid w:val="00A941C1"/>
    <w:rsid w:val="00A96159"/>
    <w:rsid w:val="00AE2787"/>
    <w:rsid w:val="00AE315C"/>
    <w:rsid w:val="00AF1386"/>
    <w:rsid w:val="00B85ED2"/>
    <w:rsid w:val="00B87532"/>
    <w:rsid w:val="00BA7B9A"/>
    <w:rsid w:val="00C3626D"/>
    <w:rsid w:val="00C80C75"/>
    <w:rsid w:val="00CE6F8E"/>
    <w:rsid w:val="00D400FD"/>
    <w:rsid w:val="00D91A9D"/>
    <w:rsid w:val="00DC2C15"/>
    <w:rsid w:val="00DF4960"/>
    <w:rsid w:val="00E803BB"/>
    <w:rsid w:val="00E944D5"/>
    <w:rsid w:val="00EC2A46"/>
    <w:rsid w:val="00F2466A"/>
    <w:rsid w:val="00F34E63"/>
    <w:rsid w:val="00F54A75"/>
    <w:rsid w:val="00F863FD"/>
    <w:rsid w:val="00F91FE1"/>
    <w:rsid w:val="00FC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16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9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F4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4960"/>
  </w:style>
  <w:style w:type="paragraph" w:styleId="Footer">
    <w:name w:val="footer"/>
    <w:basedOn w:val="Normal"/>
    <w:link w:val="FooterChar"/>
    <w:uiPriority w:val="99"/>
    <w:semiHidden/>
    <w:unhideWhenUsed/>
    <w:rsid w:val="00DF4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4960"/>
  </w:style>
  <w:style w:type="paragraph" w:styleId="NoSpacing">
    <w:name w:val="No Spacing"/>
    <w:uiPriority w:val="1"/>
    <w:qFormat/>
    <w:rsid w:val="00DF4960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E71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6153A-6960-4FEF-93F6-F55C4084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 Last</dc:creator>
  <cp:lastModifiedBy>Monica Bullet</cp:lastModifiedBy>
  <cp:revision>3</cp:revision>
  <cp:lastPrinted>2013-05-08T13:36:00Z</cp:lastPrinted>
  <dcterms:created xsi:type="dcterms:W3CDTF">2013-05-30T20:50:00Z</dcterms:created>
  <dcterms:modified xsi:type="dcterms:W3CDTF">2013-06-05T22:44:00Z</dcterms:modified>
</cp:coreProperties>
</file>